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62A" w:rsidRDefault="0096262A"/>
    <w:tbl>
      <w:tblPr>
        <w:tblpPr w:leftFromText="142" w:rightFromText="142" w:horzAnchor="margin" w:tblpY="2836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639"/>
      </w:tblGrid>
      <w:tr w:rsidR="007F7FE8" w:rsidRPr="007F7FE8" w:rsidTr="00716F0B">
        <w:sdt>
          <w:sdtPr>
            <w:alias w:val="Příloha"/>
            <w:tag w:val="Příloha"/>
            <w:id w:val="-453172660"/>
            <w:placeholder>
              <w:docPart w:val="4B2AD95CCECA46E0850627FE42890A66"/>
            </w:placeholder>
            <w:comboBox>
              <w:listItem w:value="Zvolte položku."/>
              <w:listItem w:displayText="A PRŮVODNÍ ZPRÁVA" w:value="A PRŮVODNÍ ZPRÁVA"/>
              <w:listItem w:displayText="B SOUHRNNÁ TECHNICKÁ ZPRÁVA" w:value="B SOUHRNNÁ TECHNICKÁ ZPRÁVA"/>
              <w:listItem w:displayText="TECHNICKÁ ZPRÁVA" w:value="TECHNICKÁ ZPRÁVA"/>
              <w:listItem w:displayText="STATICKÝ VÝPOČET" w:value="STATICKÝ VÝPOČET"/>
            </w:comboBox>
          </w:sdtPr>
          <w:sdtEndPr/>
          <w:sdtContent>
            <w:tc>
              <w:tcPr>
                <w:tcW w:w="9639" w:type="dxa"/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  <w:p w:rsidR="007F7FE8" w:rsidRPr="007F7FE8" w:rsidRDefault="001F389D" w:rsidP="007F5FF9">
                <w:pPr>
                  <w:pStyle w:val="BKBPP4"/>
                  <w:framePr w:hSpace="0" w:wrap="auto" w:hAnchor="text" w:yAlign="inline"/>
                  <w:suppressOverlap w:val="0"/>
                </w:pPr>
                <w:r>
                  <w:t>A PRŮVODNÍ ZPRÁVA</w:t>
                </w:r>
              </w:p>
            </w:tc>
          </w:sdtContent>
        </w:sdt>
      </w:tr>
    </w:tbl>
    <w:tbl>
      <w:tblPr>
        <w:tblpPr w:horzAnchor="margin" w:tblpYSpec="bottom"/>
        <w:tblW w:w="9639" w:type="dxa"/>
        <w:tblBorders>
          <w:top w:val="single" w:sz="12" w:space="0" w:color="F4322C"/>
          <w:bottom w:val="single" w:sz="12" w:space="0" w:color="F4322C"/>
        </w:tblBorders>
        <w:tblCellMar>
          <w:left w:w="142" w:type="dxa"/>
          <w:right w:w="0" w:type="dxa"/>
        </w:tblCellMar>
        <w:tblLook w:val="04A0" w:firstRow="1" w:lastRow="0" w:firstColumn="1" w:lastColumn="0" w:noHBand="0" w:noVBand="1"/>
      </w:tblPr>
      <w:tblGrid>
        <w:gridCol w:w="1588"/>
        <w:gridCol w:w="5359"/>
        <w:gridCol w:w="2692"/>
      </w:tblGrid>
      <w:tr w:rsidR="00F74AA3" w:rsidTr="00906908">
        <w:trPr>
          <w:trHeight w:val="170"/>
        </w:trPr>
        <w:tc>
          <w:tcPr>
            <w:tcW w:w="1588" w:type="dxa"/>
            <w:tcBorders>
              <w:top w:val="single" w:sz="8" w:space="0" w:color="E30613"/>
              <w:bottom w:val="nil"/>
            </w:tcBorders>
            <w:shd w:val="clear" w:color="auto" w:fill="auto"/>
            <w:tcMar>
              <w:left w:w="0" w:type="dxa"/>
            </w:tcMar>
          </w:tcPr>
          <w:p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single" w:sz="8" w:space="0" w:color="E30613"/>
              <w:bottom w:val="nil"/>
            </w:tcBorders>
            <w:tcMar>
              <w:right w:w="142" w:type="dxa"/>
            </w:tcMar>
          </w:tcPr>
          <w:p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</w:tr>
      <w:tr w:rsidR="001E3711" w:rsidTr="008344EA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1E3711" w:rsidRPr="00716F0B" w:rsidRDefault="001E3711" w:rsidP="00906908">
            <w:pPr>
              <w:pStyle w:val="BKBPP1"/>
              <w:framePr w:wrap="auto" w:hAnchor="text" w:yAlign="inline"/>
              <w:spacing w:before="60"/>
            </w:pPr>
            <w:r w:rsidRPr="00716F0B">
              <w:t>INVESTOR: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</w:tcBorders>
            <w:tcMar>
              <w:right w:w="0" w:type="dxa"/>
            </w:tcMar>
          </w:tcPr>
          <w:p w:rsidR="001E3711" w:rsidRPr="00C047F3" w:rsidRDefault="00793214" w:rsidP="001F389D">
            <w:pPr>
              <w:pStyle w:val="BKBPP2"/>
              <w:framePr w:wrap="auto" w:hAnchor="text" w:yAlign="inline"/>
            </w:pPr>
            <w:r w:rsidRPr="00793214">
              <w:t xml:space="preserve">Fakultní nemocnice </w:t>
            </w:r>
            <w:r w:rsidR="001F389D">
              <w:t>Brno</w:t>
            </w:r>
          </w:p>
        </w:tc>
      </w:tr>
      <w:tr w:rsidR="00906908" w:rsidTr="00906908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</w:tcBorders>
          </w:tcPr>
          <w:p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</w:tr>
      <w:tr w:rsidR="00906908" w:rsidTr="00906908">
        <w:trPr>
          <w:trHeight w:val="42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F74AA3" w:rsidRDefault="00F74AA3" w:rsidP="00314078">
            <w:pPr>
              <w:pStyle w:val="BKBPP1"/>
              <w:framePr w:wrap="auto" w:hAnchor="text" w:yAlign="inline"/>
              <w:spacing w:before="100"/>
            </w:pPr>
            <w:r w:rsidRPr="00D17599">
              <w:t>PROJEKT:</w:t>
            </w: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:rsidR="00F74AA3" w:rsidRPr="005C705B" w:rsidRDefault="001F389D" w:rsidP="00906908">
            <w:pPr>
              <w:pStyle w:val="BKBPP3"/>
              <w:framePr w:wrap="auto" w:hAnchor="text" w:yAlign="inline"/>
              <w:rPr>
                <w:b w:val="0"/>
                <w:bCs w:val="0"/>
              </w:rPr>
            </w:pPr>
            <w:r w:rsidRPr="00641AC8">
              <w:rPr>
                <w:b w:val="0"/>
              </w:rPr>
              <w:t>FN Brno - Rekonstrukce stravovacího provozu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</w:tcBorders>
          </w:tcPr>
          <w:p w:rsidR="00F74AA3" w:rsidRPr="00B66978" w:rsidRDefault="00F74AA3" w:rsidP="00906908">
            <w:pPr>
              <w:pStyle w:val="BKBPP3"/>
              <w:framePr w:wrap="auto" w:hAnchor="text" w:yAlign="inline"/>
            </w:pPr>
          </w:p>
        </w:tc>
      </w:tr>
      <w:tr w:rsidR="00906908" w:rsidTr="00906908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:rsidR="00F74AA3" w:rsidRPr="00D17599" w:rsidRDefault="00F74AA3" w:rsidP="00906908">
            <w:pPr>
              <w:pStyle w:val="BKBPP1"/>
              <w:framePr w:wrap="auto" w:hAnchor="text" w:yAlign="inline"/>
              <w:rPr>
                <w:b/>
                <w:bCs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F74AA3" w:rsidRPr="00D17599" w:rsidRDefault="00F74AA3" w:rsidP="00906908">
            <w:pPr>
              <w:pStyle w:val="BKBPP1"/>
              <w:framePr w:wrap="auto" w:hAnchor="text" w:yAlign="inline"/>
              <w:rPr>
                <w:b/>
                <w:bCs/>
              </w:rPr>
            </w:pPr>
          </w:p>
        </w:tc>
      </w:tr>
      <w:tr w:rsidR="00906908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F74AA3" w:rsidRPr="00B66978" w:rsidRDefault="00F74AA3" w:rsidP="00906908">
            <w:pPr>
              <w:pStyle w:val="BKBPP1"/>
              <w:framePr w:wrap="auto" w:hAnchor="text" w:yAlign="inline"/>
              <w:spacing w:before="60"/>
            </w:pPr>
            <w:r w:rsidRPr="00D17599">
              <w:t>ČÁST:</w:t>
            </w: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:rsidR="00F74AA3" w:rsidRPr="00716F0B" w:rsidRDefault="00987430" w:rsidP="00793214">
            <w:pPr>
              <w:pStyle w:val="BKBPP2"/>
              <w:framePr w:wrap="auto" w:hAnchor="text" w:yAlign="inline"/>
              <w:numPr>
                <w:ilvl w:val="0"/>
                <w:numId w:val="14"/>
              </w:numPr>
              <w:ind w:left="255" w:hanging="255"/>
              <w:rPr>
                <w:b/>
                <w:bCs/>
              </w:rPr>
            </w:pPr>
            <w:r>
              <w:t>Průvodní zpráva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F74AA3" w:rsidRPr="00716F0B" w:rsidRDefault="00F74AA3" w:rsidP="00906908">
            <w:pPr>
              <w:pStyle w:val="BKBPP2"/>
              <w:framePr w:wrap="auto" w:hAnchor="text" w:yAlign="inline"/>
              <w:rPr>
                <w:b/>
                <w:bCs/>
              </w:rPr>
            </w:pPr>
          </w:p>
        </w:tc>
      </w:tr>
      <w:tr w:rsidR="00906908" w:rsidTr="00906908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</w:tr>
      <w:tr w:rsidR="00906908" w:rsidTr="00906908">
        <w:trPr>
          <w:trHeight w:val="317"/>
        </w:trPr>
        <w:tc>
          <w:tcPr>
            <w:tcW w:w="1588" w:type="dxa"/>
            <w:tcBorders>
              <w:bottom w:val="nil"/>
            </w:tcBorders>
            <w:shd w:val="clear" w:color="auto" w:fill="auto"/>
            <w:tcMar>
              <w:left w:w="0" w:type="dxa"/>
            </w:tcMar>
          </w:tcPr>
          <w:p w:rsidR="00F74AA3" w:rsidRDefault="00F74AA3" w:rsidP="00906908">
            <w:pPr>
              <w:pStyle w:val="BKBPP1"/>
              <w:framePr w:wrap="auto" w:hAnchor="text" w:yAlign="inline"/>
              <w:spacing w:before="60"/>
            </w:pPr>
            <w:r w:rsidRPr="0077552D">
              <w:t>STUPEŇ</w:t>
            </w:r>
            <w:r w:rsidRPr="00D17599">
              <w:t>:</w:t>
            </w: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:rsidR="00F74AA3" w:rsidRPr="00716F0B" w:rsidRDefault="00F03E80" w:rsidP="00906908">
            <w:pPr>
              <w:pStyle w:val="BKBPP2"/>
              <w:framePr w:wrap="auto" w:hAnchor="text" w:yAlign="inline"/>
              <w:rPr>
                <w:b/>
                <w:bCs/>
              </w:rPr>
            </w:pPr>
            <w:sdt>
              <w:sdtPr>
                <w:rPr>
                  <w:bCs/>
                </w:rPr>
                <w:alias w:val="Stupeň"/>
                <w:tag w:val="Stupeň"/>
                <w:id w:val="1570775610"/>
                <w:placeholder>
                  <w:docPart w:val="2FFDB5E996674DE687E84DDB7C4FCC3A"/>
                </w:placeholder>
                <w:comboBox>
                  <w:listItem w:value="Zvolte položku."/>
                  <w:listItem w:displayText="Studie" w:value="Studie"/>
                  <w:listItem w:displayText="Dokumentace pro územní rozhodnutí (DÚR)" w:value="Dokumentace pro územní rozhodnutí (DÚR)"/>
                  <w:listItem w:displayText="Dokumentace pro ohlášení stavby (DOS)" w:value="Dokumentace pro ohlášení stavby (DOS)"/>
                  <w:listItem w:displayText="Dokumentace pro stavební povolení (DSP)" w:value="Dokumentace pro stavební povolení (DSP)"/>
                  <w:listItem w:displayText="Dokumentace pro vydání společného územního rozhodnutí a stavebního povolení (DÚR+DSP)" w:value="Dokumentace pro vydání společného územního rozhodnutí a stavebního povolení (DÚR+DSP)"/>
                  <w:listItem w:displayText="Dokumentace pro provádění stavby (DPS)" w:value="Dokumentace pro provádění stavby (DPS)"/>
                  <w:listItem w:displayText="Dokumentace skutečného provedení stavby (DSPS)" w:value="Dokumentace skutečného provedení stavby (DSPS)"/>
                  <w:listItem w:displayText="Dokumentace bouracích prací (DBP)" w:value="Dokumentace bouracích prací (DBP)"/>
                  <w:listItem w:displayText="Technická pomoc" w:value="Technická pomoc"/>
                  <w:listItem w:displayText="Autorský dozor (AD)" w:value="Autorský dozor (AD)"/>
                </w:comboBox>
              </w:sdtPr>
              <w:sdtEndPr/>
              <w:sdtContent>
                <w:r w:rsidR="00F56AAF">
                  <w:rPr>
                    <w:bCs/>
                  </w:rPr>
                  <w:t>Dokumentace pro provádění stavby (DPS)</w:t>
                </w:r>
              </w:sdtContent>
            </w:sdt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F74AA3" w:rsidRPr="00716F0B" w:rsidRDefault="00F74AA3" w:rsidP="00906908">
            <w:pPr>
              <w:pStyle w:val="BKBPP2"/>
              <w:framePr w:wrap="auto" w:hAnchor="text" w:yAlign="inline"/>
              <w:rPr>
                <w:b/>
                <w:bCs/>
              </w:rPr>
            </w:pPr>
          </w:p>
        </w:tc>
      </w:tr>
      <w:tr w:rsidR="005E72AC" w:rsidTr="00906908">
        <w:trPr>
          <w:trHeight w:val="170"/>
        </w:trPr>
        <w:tc>
          <w:tcPr>
            <w:tcW w:w="1588" w:type="dxa"/>
            <w:tcBorders>
              <w:top w:val="nil"/>
              <w:bottom w:val="single" w:sz="8" w:space="0" w:color="E30613"/>
            </w:tcBorders>
            <w:shd w:val="clear" w:color="auto" w:fill="auto"/>
            <w:tcMar>
              <w:left w:w="0" w:type="dxa"/>
            </w:tcMar>
          </w:tcPr>
          <w:p w:rsidR="005E72AC" w:rsidRPr="00D17599" w:rsidRDefault="005E72AC" w:rsidP="00906908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nil"/>
              <w:bottom w:val="single" w:sz="8" w:space="0" w:color="E30613"/>
            </w:tcBorders>
            <w:tcMar>
              <w:right w:w="142" w:type="dxa"/>
            </w:tcMar>
          </w:tcPr>
          <w:p w:rsidR="005E72AC" w:rsidRPr="00D17599" w:rsidRDefault="005E72AC" w:rsidP="00906908">
            <w:pPr>
              <w:pStyle w:val="BKBPP1"/>
              <w:framePr w:wrap="auto" w:hAnchor="text" w:yAlign="inline"/>
            </w:pPr>
          </w:p>
        </w:tc>
      </w:tr>
      <w:tr w:rsidR="00BB1DC2" w:rsidTr="00906908">
        <w:trPr>
          <w:trHeight w:val="170"/>
        </w:trPr>
        <w:tc>
          <w:tcPr>
            <w:tcW w:w="1588" w:type="dxa"/>
            <w:tcBorders>
              <w:top w:val="single" w:sz="8" w:space="0" w:color="E30613"/>
              <w:bottom w:val="nil"/>
            </w:tcBorders>
            <w:shd w:val="clear" w:color="auto" w:fill="auto"/>
            <w:tcMar>
              <w:left w:w="0" w:type="dxa"/>
            </w:tcMar>
          </w:tcPr>
          <w:p w:rsidR="00BB1DC2" w:rsidRPr="00D17599" w:rsidRDefault="00BB1DC2" w:rsidP="00906908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single" w:sz="8" w:space="0" w:color="E30613"/>
              <w:bottom w:val="nil"/>
            </w:tcBorders>
            <w:tcMar>
              <w:right w:w="142" w:type="dxa"/>
            </w:tcMar>
          </w:tcPr>
          <w:p w:rsidR="00BB1DC2" w:rsidRPr="00D17599" w:rsidRDefault="00BB1DC2" w:rsidP="00906908">
            <w:pPr>
              <w:pStyle w:val="BKBPP1"/>
              <w:framePr w:wrap="auto" w:hAnchor="text" w:yAlign="inline"/>
            </w:pPr>
          </w:p>
        </w:tc>
      </w:tr>
      <w:tr w:rsidR="007F2648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7F2648" w:rsidRPr="00D17599" w:rsidRDefault="00324EF9" w:rsidP="00906908">
            <w:pPr>
              <w:pStyle w:val="BKBPP1"/>
              <w:framePr w:wrap="auto" w:hAnchor="text" w:yAlign="inline"/>
              <w:spacing w:before="60"/>
            </w:pPr>
            <w:r w:rsidRPr="00D17599">
              <w:t>VYPRACOVAL</w:t>
            </w:r>
            <w:r w:rsidR="007F2648" w:rsidRPr="00D17599">
              <w:t>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:rsidR="007F2648" w:rsidRPr="00716F0B" w:rsidRDefault="005C705B" w:rsidP="00906908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>Ing. Jan Špunda</w:t>
            </w:r>
          </w:p>
        </w:tc>
      </w:tr>
      <w:tr w:rsidR="007F2648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7F2648" w:rsidRPr="00D17599" w:rsidRDefault="00324EF9" w:rsidP="00906908">
            <w:pPr>
              <w:pStyle w:val="BKBPP1"/>
              <w:framePr w:wrap="auto" w:hAnchor="text" w:yAlign="inline"/>
              <w:spacing w:before="60"/>
            </w:pPr>
            <w:r w:rsidRPr="00D17599">
              <w:t>KONTROLOVAL</w:t>
            </w:r>
            <w:r w:rsidR="007F2648" w:rsidRPr="00D17599">
              <w:t>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:rsidR="007F2648" w:rsidRPr="00716F0B" w:rsidRDefault="005C705B" w:rsidP="001F389D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 xml:space="preserve">Ing. </w:t>
            </w:r>
            <w:r w:rsidR="001F389D">
              <w:t>Dušan Lederer</w:t>
            </w:r>
          </w:p>
        </w:tc>
      </w:tr>
      <w:tr w:rsidR="007F2648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7F2648" w:rsidRPr="00D17599" w:rsidRDefault="00324EF9" w:rsidP="00906908">
            <w:pPr>
              <w:pStyle w:val="BKBPP1"/>
              <w:framePr w:wrap="auto" w:hAnchor="text" w:yAlign="inline"/>
              <w:spacing w:before="60"/>
            </w:pPr>
            <w:r w:rsidRPr="00D17599">
              <w:t>VEDOUCÍ PROJEKTU</w:t>
            </w:r>
            <w:r w:rsidR="007F2648" w:rsidRPr="00D17599">
              <w:t>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:rsidR="007F2648" w:rsidRPr="00716F0B" w:rsidRDefault="005C705B" w:rsidP="001F389D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 xml:space="preserve">Ing. </w:t>
            </w:r>
            <w:r w:rsidR="001F389D">
              <w:t>Daniel Ryba</w:t>
            </w:r>
          </w:p>
        </w:tc>
      </w:tr>
      <w:tr w:rsidR="007F2648" w:rsidTr="00906908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7F2648" w:rsidRPr="00D17599" w:rsidRDefault="007F2648" w:rsidP="00906908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:rsidR="007F2648" w:rsidRPr="00D17599" w:rsidRDefault="007F2648" w:rsidP="00906908">
            <w:pPr>
              <w:pStyle w:val="BKBPP1"/>
              <w:framePr w:wrap="auto" w:hAnchor="text" w:yAlign="inline"/>
            </w:pPr>
          </w:p>
        </w:tc>
      </w:tr>
      <w:tr w:rsidR="007F2648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7F2648" w:rsidRPr="00D17599" w:rsidRDefault="007F2648" w:rsidP="00906908">
            <w:pPr>
              <w:pStyle w:val="BKBPP1"/>
              <w:framePr w:wrap="auto" w:hAnchor="text" w:yAlign="inline"/>
              <w:spacing w:before="60"/>
            </w:pPr>
            <w:r w:rsidRPr="00D17599">
              <w:t>DATUM: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:rsidR="007F2648" w:rsidRPr="00716F0B" w:rsidRDefault="00F03E80" w:rsidP="00F56AAF">
            <w:pPr>
              <w:pStyle w:val="BKBPP2"/>
              <w:framePr w:wrap="auto" w:hAnchor="text" w:yAlign="inline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atum"/>
                <w:tag w:val="Datum"/>
                <w:id w:val="-1455951149"/>
                <w:placeholder>
                  <w:docPart w:val="420AEC3921FE4A9E85865BDC1A60C575"/>
                </w:placeholder>
                <w:date w:fullDate="2022-10-01T00:00:00Z">
                  <w:dateFormat w:val="MM/yyyy"/>
                  <w:lid w:val="cs-CZ"/>
                  <w:storeMappedDataAs w:val="dateTime"/>
                  <w:calendar w:val="gregorian"/>
                </w:date>
              </w:sdtPr>
              <w:sdtEndPr/>
              <w:sdtContent>
                <w:r w:rsidR="00F56AAF">
                  <w:rPr>
                    <w:b/>
                    <w:bCs/>
                  </w:rPr>
                  <w:t>10/2022</w:t>
                </w:r>
              </w:sdtContent>
            </w:sdt>
          </w:p>
        </w:tc>
      </w:tr>
      <w:tr w:rsidR="007F2648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7F2648" w:rsidRPr="00D17599" w:rsidRDefault="006D6DF2" w:rsidP="00906908">
            <w:pPr>
              <w:pStyle w:val="BKBPP1"/>
              <w:framePr w:wrap="auto" w:hAnchor="text" w:yAlign="inline"/>
              <w:spacing w:before="60"/>
            </w:pPr>
            <w:r>
              <w:t xml:space="preserve">POČET </w:t>
            </w:r>
            <w:r w:rsidR="006A29CC">
              <w:t>STRAN</w:t>
            </w:r>
            <w:r w:rsidR="007F2648" w:rsidRPr="00D17599">
              <w:t>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:rsidR="007F2648" w:rsidRPr="00716F0B" w:rsidRDefault="00FB5A60" w:rsidP="00906908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>8</w:t>
            </w:r>
          </w:p>
        </w:tc>
      </w:tr>
      <w:tr w:rsidR="002951E8" w:rsidRPr="00167752" w:rsidTr="00906908">
        <w:trPr>
          <w:trHeight w:val="317"/>
        </w:trPr>
        <w:tc>
          <w:tcPr>
            <w:tcW w:w="1588" w:type="dxa"/>
            <w:tcBorders>
              <w:right w:val="nil"/>
            </w:tcBorders>
            <w:shd w:val="clear" w:color="auto" w:fill="auto"/>
            <w:tcMar>
              <w:left w:w="0" w:type="dxa"/>
            </w:tcMar>
          </w:tcPr>
          <w:p w:rsidR="002951E8" w:rsidRPr="002951E8" w:rsidRDefault="002951E8" w:rsidP="00906908">
            <w:pPr>
              <w:pStyle w:val="BKBPP1"/>
              <w:framePr w:wrap="auto" w:hAnchor="text" w:yAlign="inline"/>
              <w:spacing w:before="60"/>
              <w:rPr>
                <w:b/>
                <w:bCs/>
              </w:rPr>
            </w:pPr>
            <w:r w:rsidRPr="002951E8">
              <w:t>ZAKÁZKA:</w:t>
            </w:r>
          </w:p>
        </w:tc>
        <w:tc>
          <w:tcPr>
            <w:tcW w:w="8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</w:tcPr>
          <w:p w:rsidR="002951E8" w:rsidRPr="00716F0B" w:rsidRDefault="001F389D" w:rsidP="00793214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>22-5014-01</w:t>
            </w:r>
          </w:p>
        </w:tc>
      </w:tr>
      <w:tr w:rsidR="0077552D" w:rsidRPr="00167752" w:rsidTr="00906908">
        <w:trPr>
          <w:trHeight w:val="189"/>
        </w:trPr>
        <w:tc>
          <w:tcPr>
            <w:tcW w:w="1588" w:type="dxa"/>
            <w:tcBorders>
              <w:right w:val="nil"/>
            </w:tcBorders>
            <w:shd w:val="clear" w:color="auto" w:fill="auto"/>
            <w:tcMar>
              <w:left w:w="0" w:type="dxa"/>
            </w:tcMar>
            <w:vAlign w:val="bottom"/>
          </w:tcPr>
          <w:p w:rsidR="0077552D" w:rsidRPr="00716F0B" w:rsidRDefault="0077552D" w:rsidP="00906908">
            <w:pPr>
              <w:pStyle w:val="BKBPP1"/>
              <w:framePr w:wrap="auto" w:hAnchor="text" w:yAlign="inline"/>
              <w:spacing w:before="60"/>
              <w:rPr>
                <w:szCs w:val="16"/>
              </w:rPr>
            </w:pPr>
          </w:p>
        </w:tc>
        <w:tc>
          <w:tcPr>
            <w:tcW w:w="8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  <w:vAlign w:val="bottom"/>
          </w:tcPr>
          <w:p w:rsidR="0077552D" w:rsidRPr="00716F0B" w:rsidRDefault="0077552D" w:rsidP="00906908">
            <w:pPr>
              <w:pStyle w:val="BKBPP1"/>
              <w:framePr w:wrap="auto" w:hAnchor="text" w:yAlign="inline"/>
              <w:spacing w:before="60"/>
              <w:rPr>
                <w:szCs w:val="16"/>
              </w:rPr>
            </w:pPr>
            <w:r w:rsidRPr="00716F0B">
              <w:rPr>
                <w:szCs w:val="16"/>
              </w:rPr>
              <w:t>ARCHIVNÍ ČÍSLO:</w:t>
            </w:r>
          </w:p>
        </w:tc>
      </w:tr>
      <w:tr w:rsidR="0077552D" w:rsidTr="00906908">
        <w:trPr>
          <w:trHeight w:val="317"/>
        </w:trPr>
        <w:tc>
          <w:tcPr>
            <w:tcW w:w="1588" w:type="dxa"/>
            <w:tcBorders>
              <w:bottom w:val="nil"/>
              <w:right w:val="nil"/>
            </w:tcBorders>
            <w:shd w:val="clear" w:color="auto" w:fill="auto"/>
            <w:tcMar>
              <w:left w:w="0" w:type="dxa"/>
            </w:tcMar>
          </w:tcPr>
          <w:p w:rsidR="0077552D" w:rsidRDefault="0077552D" w:rsidP="00906908">
            <w:pPr>
              <w:pStyle w:val="BKBPP1"/>
              <w:framePr w:wrap="auto" w:hAnchor="text" w:yAlign="inline"/>
              <w:spacing w:before="60"/>
            </w:pPr>
          </w:p>
        </w:tc>
        <w:tc>
          <w:tcPr>
            <w:tcW w:w="8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</w:tcPr>
          <w:p w:rsidR="0077552D" w:rsidRPr="00C047F3" w:rsidRDefault="0077552D" w:rsidP="00F56AAF">
            <w:pPr>
              <w:pStyle w:val="BKBPP5"/>
              <w:framePr w:wrap="auto" w:hAnchor="text" w:yAlign="inline"/>
              <w:rPr>
                <w:sz w:val="28"/>
                <w:szCs w:val="28"/>
              </w:rPr>
            </w:pPr>
            <w:r w:rsidRPr="00C047F3">
              <w:t>BKB-</w:t>
            </w:r>
            <w:r w:rsidR="005C705B">
              <w:t>TZ-</w:t>
            </w:r>
            <w:r w:rsidR="00F56AAF">
              <w:t>9530</w:t>
            </w:r>
          </w:p>
        </w:tc>
      </w:tr>
    </w:tbl>
    <w:p w:rsidR="00E932FA" w:rsidRDefault="007D2F20" w:rsidP="0030716A">
      <w:pPr>
        <w:rPr>
          <w:szCs w:val="24"/>
        </w:rPr>
      </w:pPr>
      <w:r>
        <w:rPr>
          <w:szCs w:val="24"/>
        </w:rPr>
        <w:br w:type="page"/>
      </w:r>
    </w:p>
    <w:sdt>
      <w:sdtPr>
        <w:rPr>
          <w:rFonts w:eastAsiaTheme="minorHAnsi" w:cstheme="minorBidi"/>
          <w:b w:val="0"/>
          <w:bCs w:val="0"/>
          <w:sz w:val="24"/>
          <w:lang w:eastAsia="en-US"/>
        </w:rPr>
        <w:id w:val="-2109805723"/>
        <w:docPartObj>
          <w:docPartGallery w:val="Table of Contents"/>
          <w:docPartUnique/>
        </w:docPartObj>
      </w:sdtPr>
      <w:sdtEndPr/>
      <w:sdtContent>
        <w:p w:rsidR="00E125CB" w:rsidRDefault="00E125CB" w:rsidP="00D17599">
          <w:pPr>
            <w:pStyle w:val="Nadpisobsahu"/>
          </w:pPr>
          <w:r>
            <w:t>Obsah</w:t>
          </w:r>
        </w:p>
        <w:p w:rsidR="0089730D" w:rsidRDefault="000E36C5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r>
            <w:fldChar w:fldCharType="begin"/>
          </w:r>
          <w:r>
            <w:instrText xml:space="preserve"> TOC \o "1-5" \h \z \u </w:instrText>
          </w:r>
          <w:r>
            <w:fldChar w:fldCharType="separate"/>
          </w:r>
          <w:hyperlink w:anchor="_Toc116546969" w:history="1">
            <w:r w:rsidR="0089730D" w:rsidRPr="00917EB5">
              <w:rPr>
                <w:rStyle w:val="Hypertextovodkaz"/>
              </w:rPr>
              <w:t>1. Identifikační údaje</w:t>
            </w:r>
            <w:r w:rsidR="0089730D">
              <w:rPr>
                <w:webHidden/>
              </w:rPr>
              <w:tab/>
            </w:r>
            <w:r w:rsidR="0089730D">
              <w:rPr>
                <w:webHidden/>
              </w:rPr>
              <w:fldChar w:fldCharType="begin"/>
            </w:r>
            <w:r w:rsidR="0089730D">
              <w:rPr>
                <w:webHidden/>
              </w:rPr>
              <w:instrText xml:space="preserve"> PAGEREF _Toc116546969 \h </w:instrText>
            </w:r>
            <w:r w:rsidR="0089730D">
              <w:rPr>
                <w:webHidden/>
              </w:rPr>
            </w:r>
            <w:r w:rsidR="0089730D">
              <w:rPr>
                <w:webHidden/>
              </w:rPr>
              <w:fldChar w:fldCharType="separate"/>
            </w:r>
            <w:r w:rsidR="0089730D">
              <w:rPr>
                <w:webHidden/>
              </w:rPr>
              <w:t>3</w:t>
            </w:r>
            <w:r w:rsidR="0089730D">
              <w:rPr>
                <w:webHidden/>
              </w:rPr>
              <w:fldChar w:fldCharType="end"/>
            </w:r>
          </w:hyperlink>
        </w:p>
        <w:p w:rsidR="0089730D" w:rsidRDefault="0089730D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546970" w:history="1">
            <w:r w:rsidRPr="00917EB5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1.1.</w:t>
            </w:r>
            <w:r w:rsidRPr="00917EB5">
              <w:rPr>
                <w:rStyle w:val="Hypertextovodkaz"/>
              </w:rPr>
              <w:t xml:space="preserve"> Údaje o stavbě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_Toc116546970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89730D" w:rsidRDefault="0089730D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546971" w:history="1">
            <w:r w:rsidRPr="00917EB5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1.2.</w:t>
            </w:r>
            <w:r w:rsidRPr="00917EB5">
              <w:rPr>
                <w:rStyle w:val="Hypertextovodkaz"/>
              </w:rPr>
              <w:t xml:space="preserve"> Údaje o stavebníkovi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_Toc116546971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89730D" w:rsidRDefault="0089730D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546972" w:history="1">
            <w:r w:rsidRPr="00917EB5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1.3.</w:t>
            </w:r>
            <w:r w:rsidRPr="00917EB5">
              <w:rPr>
                <w:rStyle w:val="Hypertextovodkaz"/>
              </w:rPr>
              <w:t xml:space="preserve"> Údaje o zpracovateli projektové dokumentace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_Toc116546972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89730D" w:rsidRDefault="0089730D">
          <w:pPr>
            <w:pStyle w:val="Obsah3"/>
            <w:rPr>
              <w:rFonts w:eastAsiaTheme="minorEastAsia"/>
              <w:bCs w:val="0"/>
              <w:sz w:val="22"/>
              <w:lang w:eastAsia="cs-CZ"/>
            </w:rPr>
          </w:pPr>
          <w:hyperlink w:anchor="_Toc116546973" w:history="1">
            <w:r w:rsidRPr="00917EB5">
              <w:rPr>
                <w:rStyle w:val="Hypertextovodkaz"/>
              </w:rPr>
              <w:t>1.3.1. Jméno a příjmení projektantů jednotlivých částí dokumentace.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_Toc116546973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89730D" w:rsidRDefault="0089730D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hyperlink w:anchor="_Toc116546974" w:history="1">
            <w:r w:rsidRPr="00917EB5">
              <w:rPr>
                <w:rStyle w:val="Hypertextovodkaz"/>
              </w:rPr>
              <w:t>2. Členění stavby na objekty a technická a technologická zařízení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_Toc116546974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89730D" w:rsidRDefault="0089730D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hyperlink w:anchor="_Toc116546975" w:history="1">
            <w:r w:rsidRPr="00917EB5">
              <w:rPr>
                <w:rStyle w:val="Hypertextovodkaz"/>
              </w:rPr>
              <w:t>3. Seznam vstupních podkladů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_Toc116546975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E125CB" w:rsidRDefault="000E36C5" w:rsidP="002B6D5D">
          <w:pPr>
            <w:tabs>
              <w:tab w:val="left" w:pos="993"/>
            </w:tabs>
          </w:pPr>
          <w:r>
            <w:rPr>
              <w:b/>
              <w:bCs/>
              <w:noProof/>
            </w:rPr>
            <w:fldChar w:fldCharType="end"/>
          </w:r>
        </w:p>
      </w:sdtContent>
    </w:sdt>
    <w:p w:rsidR="00EB0640" w:rsidRDefault="00EB0640" w:rsidP="00EA50F4">
      <w:pPr>
        <w:rPr>
          <w:szCs w:val="24"/>
        </w:rPr>
      </w:pPr>
      <w:r>
        <w:rPr>
          <w:szCs w:val="24"/>
        </w:rPr>
        <w:br w:type="page"/>
      </w:r>
      <w:bookmarkStart w:id="0" w:name="_GoBack"/>
      <w:bookmarkEnd w:id="0"/>
    </w:p>
    <w:p w:rsidR="00EB0640" w:rsidRPr="00C05DF8" w:rsidRDefault="00DF16DB" w:rsidP="00DF16DB">
      <w:pPr>
        <w:pStyle w:val="Nadpis1"/>
      </w:pPr>
      <w:bookmarkStart w:id="1" w:name="_Toc116546969"/>
      <w:r>
        <w:lastRenderedPageBreak/>
        <w:t>Identif</w:t>
      </w:r>
      <w:r w:rsidRPr="00DF16DB">
        <w:rPr>
          <w:rStyle w:val="Nadpis1Char"/>
        </w:rPr>
        <w:t>i</w:t>
      </w:r>
      <w:r>
        <w:t>kační údaje</w:t>
      </w:r>
      <w:bookmarkEnd w:id="1"/>
    </w:p>
    <w:p w:rsidR="00DF16DB" w:rsidRDefault="00DF16DB" w:rsidP="00DF16DB">
      <w:pPr>
        <w:pStyle w:val="Nadpis2"/>
      </w:pPr>
      <w:bookmarkStart w:id="2" w:name="_Toc116546970"/>
      <w:r>
        <w:t>Údaje o stavbě</w:t>
      </w:r>
      <w:bookmarkEnd w:id="2"/>
    </w:p>
    <w:p w:rsidR="00DF16DB" w:rsidRPr="00D00C8D" w:rsidRDefault="001F389D" w:rsidP="00DF16DB">
      <w:pPr>
        <w:widowControl w:val="0"/>
        <w:numPr>
          <w:ilvl w:val="0"/>
          <w:numId w:val="9"/>
        </w:numPr>
        <w:spacing w:after="0" w:line="288" w:lineRule="auto"/>
        <w:ind w:left="567"/>
        <w:rPr>
          <w:b/>
          <w:i/>
        </w:rPr>
      </w:pPr>
      <w:r>
        <w:rPr>
          <w:b/>
          <w:i/>
        </w:rPr>
        <w:t>N</w:t>
      </w:r>
      <w:r w:rsidR="00DF16DB" w:rsidRPr="00D00C8D">
        <w:rPr>
          <w:b/>
          <w:i/>
        </w:rPr>
        <w:t xml:space="preserve">ázev stavby: </w:t>
      </w:r>
    </w:p>
    <w:p w:rsidR="00DF16DB" w:rsidRDefault="001C336C" w:rsidP="00DF16DB">
      <w:pPr>
        <w:spacing w:line="288" w:lineRule="auto"/>
        <w:ind w:left="567"/>
      </w:pPr>
      <w:r w:rsidRPr="001C336C">
        <w:t xml:space="preserve">Fakultní nemocnice </w:t>
      </w:r>
      <w:r w:rsidR="001F389D">
        <w:t>Brno</w:t>
      </w:r>
      <w:r>
        <w:t xml:space="preserve">, </w:t>
      </w:r>
      <w:r w:rsidR="00DF16DB" w:rsidRPr="003370DF">
        <w:t xml:space="preserve"> </w:t>
      </w:r>
      <w:r w:rsidRPr="001C336C">
        <w:t xml:space="preserve">FN </w:t>
      </w:r>
      <w:r w:rsidR="001F389D">
        <w:t>Brno</w:t>
      </w:r>
      <w:r w:rsidRPr="001C336C">
        <w:t xml:space="preserve"> </w:t>
      </w:r>
      <w:r w:rsidR="001F389D">
        <w:t>–</w:t>
      </w:r>
      <w:r w:rsidRPr="001C336C">
        <w:t xml:space="preserve"> </w:t>
      </w:r>
      <w:r w:rsidR="001F389D">
        <w:t>Rekonstrukce stravovacího provozu</w:t>
      </w:r>
    </w:p>
    <w:p w:rsidR="00F56AAF" w:rsidRDefault="00F56AAF" w:rsidP="00DF16DB">
      <w:pPr>
        <w:spacing w:line="288" w:lineRule="auto"/>
        <w:ind w:left="567"/>
      </w:pPr>
    </w:p>
    <w:p w:rsidR="00DF16DB" w:rsidRPr="00D00C8D" w:rsidRDefault="001F389D" w:rsidP="00DF16DB">
      <w:pPr>
        <w:widowControl w:val="0"/>
        <w:numPr>
          <w:ilvl w:val="0"/>
          <w:numId w:val="9"/>
        </w:numPr>
        <w:spacing w:after="0" w:line="288" w:lineRule="auto"/>
        <w:ind w:left="567"/>
        <w:rPr>
          <w:b/>
          <w:i/>
        </w:rPr>
      </w:pPr>
      <w:r>
        <w:rPr>
          <w:b/>
          <w:i/>
        </w:rPr>
        <w:t>M</w:t>
      </w:r>
      <w:r w:rsidR="00DF16DB" w:rsidRPr="00D00C8D">
        <w:rPr>
          <w:b/>
          <w:i/>
        </w:rPr>
        <w:t>ísto stavby</w:t>
      </w:r>
      <w:r w:rsidR="00DF16DB">
        <w:rPr>
          <w:b/>
          <w:i/>
        </w:rPr>
        <w:t xml:space="preserve"> (adresa, čísla popisná, katastrální území, parcelní čísla pozemků)</w:t>
      </w:r>
      <w:r w:rsidR="00DF16DB" w:rsidRPr="00D00C8D">
        <w:rPr>
          <w:b/>
          <w:i/>
        </w:rPr>
        <w:t>:</w:t>
      </w:r>
    </w:p>
    <w:p w:rsidR="00DF16DB" w:rsidRPr="00DF16DB" w:rsidRDefault="00DF16DB" w:rsidP="00DF16DB">
      <w:pPr>
        <w:spacing w:line="288" w:lineRule="auto"/>
      </w:pPr>
      <w:r w:rsidRPr="00DF16DB">
        <w:t>Informace o pozemku:</w:t>
      </w:r>
    </w:p>
    <w:p w:rsidR="001F389D" w:rsidRPr="00CE1761" w:rsidRDefault="001F389D" w:rsidP="001F389D">
      <w:pPr>
        <w:tabs>
          <w:tab w:val="left" w:pos="4253"/>
        </w:tabs>
        <w:spacing w:after="0" w:line="288" w:lineRule="auto"/>
        <w:ind w:left="567"/>
      </w:pPr>
      <w:r w:rsidRPr="00CE1761">
        <w:t>Parcelní číslo:</w:t>
      </w:r>
      <w:r w:rsidRPr="00CE1761">
        <w:tab/>
        <w:t>2876</w:t>
      </w:r>
    </w:p>
    <w:p w:rsidR="001F389D" w:rsidRPr="00CE1761" w:rsidRDefault="001F389D" w:rsidP="001F389D">
      <w:pPr>
        <w:tabs>
          <w:tab w:val="left" w:pos="4253"/>
        </w:tabs>
        <w:spacing w:after="0" w:line="288" w:lineRule="auto"/>
        <w:ind w:left="567"/>
      </w:pPr>
      <w:r w:rsidRPr="00CE1761">
        <w:t>Obec:</w:t>
      </w:r>
      <w:r w:rsidRPr="00CE1761">
        <w:tab/>
        <w:t>Brno (582786)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Katastrální území:</w:t>
      </w:r>
      <w:r w:rsidRPr="00345353">
        <w:tab/>
        <w:t>Starý Lískovec (612014)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Číslo LV:</w:t>
      </w:r>
      <w:r w:rsidRPr="00345353">
        <w:tab/>
        <w:t>9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Výměra [m</w:t>
      </w:r>
      <w:r w:rsidRPr="00345353">
        <w:rPr>
          <w:vertAlign w:val="superscript"/>
        </w:rPr>
        <w:t>2</w:t>
      </w:r>
      <w:r w:rsidRPr="00345353">
        <w:t>]:</w:t>
      </w:r>
      <w:r w:rsidRPr="00345353">
        <w:tab/>
        <w:t>15535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Druh pozemku:</w:t>
      </w:r>
      <w:r w:rsidRPr="00345353">
        <w:tab/>
        <w:t xml:space="preserve">zastavěná plocha a nádvoří </w:t>
      </w:r>
    </w:p>
    <w:p w:rsidR="001F389D" w:rsidRPr="007F0A1C" w:rsidRDefault="001F389D" w:rsidP="001F389D">
      <w:pPr>
        <w:spacing w:line="288" w:lineRule="auto"/>
        <w:ind w:left="567"/>
        <w:rPr>
          <w:color w:val="FF0000"/>
        </w:rPr>
      </w:pP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Parcelní číslo:</w:t>
      </w:r>
      <w:r w:rsidRPr="00345353">
        <w:tab/>
        <w:t>2909</w:t>
      </w:r>
      <w:r>
        <w:t xml:space="preserve"> (zařízení staveniště, LAPOL)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Obec:</w:t>
      </w:r>
      <w:r w:rsidRPr="00345353">
        <w:tab/>
        <w:t>Brno (582786)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Katastrální území:</w:t>
      </w:r>
      <w:r w:rsidRPr="00345353">
        <w:tab/>
        <w:t>Starý Lískovec (612014)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Číslo LV:</w:t>
      </w:r>
      <w:r w:rsidRPr="00345353">
        <w:tab/>
        <w:t>9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Výměra [m</w:t>
      </w:r>
      <w:r w:rsidRPr="00345353">
        <w:rPr>
          <w:vertAlign w:val="superscript"/>
        </w:rPr>
        <w:t>2</w:t>
      </w:r>
      <w:r w:rsidRPr="00345353">
        <w:t>]:</w:t>
      </w:r>
      <w:r w:rsidRPr="00345353">
        <w:tab/>
        <w:t>2122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Druh pozemku:</w:t>
      </w:r>
      <w:r w:rsidRPr="00345353">
        <w:tab/>
        <w:t xml:space="preserve">ostatní plocha (zeleň) </w:t>
      </w:r>
    </w:p>
    <w:p w:rsidR="001F389D" w:rsidRPr="007F0A1C" w:rsidRDefault="001F389D" w:rsidP="001F389D">
      <w:pPr>
        <w:tabs>
          <w:tab w:val="left" w:pos="4253"/>
        </w:tabs>
        <w:spacing w:after="0" w:line="288" w:lineRule="auto"/>
        <w:ind w:left="567"/>
        <w:rPr>
          <w:color w:val="FF0000"/>
        </w:rPr>
      </w:pP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Parcelní číslo:</w:t>
      </w:r>
      <w:r w:rsidRPr="00345353">
        <w:tab/>
        <w:t>2917 (zařízení staveniště)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Obec:</w:t>
      </w:r>
      <w:r w:rsidRPr="00345353">
        <w:tab/>
        <w:t>Brno (582786)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Katastrální území:</w:t>
      </w:r>
      <w:r w:rsidRPr="00345353">
        <w:tab/>
        <w:t>Starý Lískovec (612014)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Číslo LV:</w:t>
      </w:r>
      <w:r w:rsidRPr="00345353">
        <w:tab/>
        <w:t>9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Výměra [m</w:t>
      </w:r>
      <w:r w:rsidRPr="00345353">
        <w:rPr>
          <w:vertAlign w:val="superscript"/>
        </w:rPr>
        <w:t>2</w:t>
      </w:r>
      <w:r w:rsidRPr="00345353">
        <w:t>]:</w:t>
      </w:r>
      <w:r w:rsidRPr="00345353">
        <w:tab/>
        <w:t>4395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Druh pozemku:</w:t>
      </w:r>
      <w:r w:rsidRPr="00345353">
        <w:tab/>
        <w:t>ostatní plocha (ostatní komunikace)</w:t>
      </w:r>
    </w:p>
    <w:p w:rsidR="001F389D" w:rsidRPr="007F0A1C" w:rsidRDefault="001F389D" w:rsidP="001F389D">
      <w:pPr>
        <w:tabs>
          <w:tab w:val="left" w:pos="4253"/>
        </w:tabs>
        <w:spacing w:after="0" w:line="288" w:lineRule="auto"/>
        <w:ind w:left="567"/>
        <w:rPr>
          <w:color w:val="FF0000"/>
        </w:rPr>
      </w:pP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Parcelní číslo:</w:t>
      </w:r>
      <w:r w:rsidRPr="00345353">
        <w:tab/>
        <w:t>290</w:t>
      </w:r>
      <w:r>
        <w:t>1 (zařízení staveniště)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Obec:</w:t>
      </w:r>
      <w:r w:rsidRPr="00345353">
        <w:tab/>
        <w:t>Brno (582786)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Katastrální území:</w:t>
      </w:r>
      <w:r w:rsidRPr="00345353">
        <w:tab/>
        <w:t>Starý Lískovec (612014)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Číslo LV:</w:t>
      </w:r>
      <w:r w:rsidRPr="00345353">
        <w:tab/>
        <w:t>9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Výměra [m</w:t>
      </w:r>
      <w:r w:rsidRPr="00345353">
        <w:rPr>
          <w:vertAlign w:val="superscript"/>
        </w:rPr>
        <w:t>2</w:t>
      </w:r>
      <w:r w:rsidRPr="00345353">
        <w:t>]:</w:t>
      </w:r>
      <w:r w:rsidRPr="00345353">
        <w:tab/>
      </w:r>
      <w:r>
        <w:t>2319</w:t>
      </w:r>
    </w:p>
    <w:p w:rsidR="001F389D" w:rsidRDefault="001F389D" w:rsidP="001F389D">
      <w:pPr>
        <w:spacing w:after="0" w:line="276" w:lineRule="auto"/>
        <w:ind w:firstLine="567"/>
      </w:pPr>
      <w:r w:rsidRPr="00345353">
        <w:t>Druh pozemku:</w:t>
      </w:r>
      <w:r w:rsidRPr="00345353">
        <w:tab/>
      </w:r>
      <w:r>
        <w:tab/>
      </w:r>
      <w:r>
        <w:tab/>
      </w:r>
      <w:r>
        <w:tab/>
      </w:r>
      <w:r w:rsidRPr="00345353">
        <w:t>ostatní plocha (zeleň)</w:t>
      </w:r>
    </w:p>
    <w:p w:rsidR="000D2890" w:rsidRDefault="000D2890" w:rsidP="001F389D">
      <w:pPr>
        <w:tabs>
          <w:tab w:val="left" w:pos="4253"/>
        </w:tabs>
        <w:spacing w:after="0" w:line="288" w:lineRule="auto"/>
        <w:ind w:left="567"/>
      </w:pP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lastRenderedPageBreak/>
        <w:t>Parcelní číslo:</w:t>
      </w:r>
      <w:r w:rsidRPr="00345353">
        <w:tab/>
        <w:t>29</w:t>
      </w:r>
      <w:r>
        <w:t>00</w:t>
      </w:r>
      <w:r w:rsidRPr="00345353">
        <w:t xml:space="preserve"> (zařízení staveniště)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Obec:</w:t>
      </w:r>
      <w:r w:rsidRPr="00345353">
        <w:tab/>
        <w:t>Brno (582786)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Katastrální území:</w:t>
      </w:r>
      <w:r w:rsidRPr="00345353">
        <w:tab/>
        <w:t>Starý Lískovec (612014)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Číslo LV:</w:t>
      </w:r>
      <w:r w:rsidRPr="00345353">
        <w:tab/>
        <w:t>9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Výměra [m</w:t>
      </w:r>
      <w:r w:rsidRPr="00345353">
        <w:rPr>
          <w:vertAlign w:val="superscript"/>
        </w:rPr>
        <w:t>2</w:t>
      </w:r>
      <w:r w:rsidRPr="00345353">
        <w:t>]:</w:t>
      </w:r>
      <w:r w:rsidRPr="00345353">
        <w:tab/>
      </w:r>
      <w:r>
        <w:t>417</w:t>
      </w:r>
    </w:p>
    <w:p w:rsidR="001F389D" w:rsidRDefault="001F389D" w:rsidP="001F389D">
      <w:pPr>
        <w:spacing w:after="0" w:line="276" w:lineRule="auto"/>
        <w:ind w:firstLine="567"/>
      </w:pPr>
      <w:r w:rsidRPr="00345353">
        <w:t>Druh pozemku:</w:t>
      </w:r>
      <w:r w:rsidRPr="00345353">
        <w:tab/>
      </w:r>
      <w:r>
        <w:tab/>
      </w:r>
      <w:r>
        <w:tab/>
      </w:r>
      <w:r>
        <w:tab/>
      </w:r>
      <w:r w:rsidRPr="00345353">
        <w:t>ostatní plocha (ostatní komunikace)</w:t>
      </w:r>
    </w:p>
    <w:p w:rsidR="001F389D" w:rsidRDefault="001F389D" w:rsidP="001F389D">
      <w:pPr>
        <w:spacing w:after="0" w:line="276" w:lineRule="auto"/>
        <w:ind w:firstLine="567"/>
      </w:pP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Parcelní číslo:</w:t>
      </w:r>
      <w:r w:rsidRPr="00345353">
        <w:tab/>
        <w:t>2</w:t>
      </w:r>
      <w:r>
        <w:t>896 (zařízení staveniště)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Obec:</w:t>
      </w:r>
      <w:r w:rsidRPr="00345353">
        <w:tab/>
        <w:t>Brno (582786)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Katastrální území:</w:t>
      </w:r>
      <w:r w:rsidRPr="00345353">
        <w:tab/>
        <w:t>Starý Lískovec (612014)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Číslo LV:</w:t>
      </w:r>
      <w:r w:rsidRPr="00345353">
        <w:tab/>
        <w:t>9</w:t>
      </w:r>
    </w:p>
    <w:p w:rsidR="001F389D" w:rsidRPr="00345353" w:rsidRDefault="001F389D" w:rsidP="001F389D">
      <w:pPr>
        <w:tabs>
          <w:tab w:val="left" w:pos="4253"/>
        </w:tabs>
        <w:spacing w:after="0" w:line="288" w:lineRule="auto"/>
        <w:ind w:left="567"/>
      </w:pPr>
      <w:r w:rsidRPr="00345353">
        <w:t>Výměra [m</w:t>
      </w:r>
      <w:r w:rsidRPr="00345353">
        <w:rPr>
          <w:vertAlign w:val="superscript"/>
        </w:rPr>
        <w:t>2</w:t>
      </w:r>
      <w:r w:rsidRPr="00345353">
        <w:t>]:</w:t>
      </w:r>
      <w:r w:rsidRPr="00345353">
        <w:tab/>
      </w:r>
      <w:r>
        <w:t>609</w:t>
      </w:r>
    </w:p>
    <w:p w:rsidR="001F389D" w:rsidRDefault="001F389D" w:rsidP="001F389D">
      <w:pPr>
        <w:spacing w:after="0" w:line="276" w:lineRule="auto"/>
        <w:ind w:firstLine="567"/>
      </w:pPr>
      <w:r w:rsidRPr="00345353">
        <w:t>Druh pozemku:</w:t>
      </w:r>
      <w:r w:rsidRPr="00345353">
        <w:tab/>
      </w:r>
      <w:r>
        <w:tab/>
      </w:r>
      <w:r>
        <w:tab/>
      </w:r>
      <w:r>
        <w:tab/>
      </w:r>
      <w:r w:rsidRPr="00345353">
        <w:t>ostatní plocha (zeleň)</w:t>
      </w:r>
    </w:p>
    <w:p w:rsidR="001F389D" w:rsidRPr="007F0A1C" w:rsidRDefault="001F389D" w:rsidP="001F389D">
      <w:pPr>
        <w:spacing w:after="0" w:line="276" w:lineRule="auto"/>
        <w:ind w:firstLine="567"/>
        <w:rPr>
          <w:color w:val="FF0000"/>
        </w:rPr>
      </w:pPr>
    </w:p>
    <w:p w:rsidR="001F389D" w:rsidRDefault="001F389D" w:rsidP="004C0C15">
      <w:pPr>
        <w:spacing w:line="288" w:lineRule="auto"/>
        <w:rPr>
          <w:i/>
        </w:rPr>
      </w:pPr>
    </w:p>
    <w:p w:rsidR="00DF16DB" w:rsidRPr="00994A8C" w:rsidRDefault="00DF16DB" w:rsidP="004C0C15">
      <w:pPr>
        <w:spacing w:line="288" w:lineRule="auto"/>
        <w:rPr>
          <w:i/>
        </w:rPr>
      </w:pPr>
      <w:r w:rsidRPr="00994A8C">
        <w:rPr>
          <w:i/>
        </w:rPr>
        <w:t>Vlastnické právo:</w:t>
      </w:r>
    </w:p>
    <w:p w:rsidR="00DF16DB" w:rsidRDefault="00DF16DB" w:rsidP="005516C7">
      <w:pPr>
        <w:spacing w:line="288" w:lineRule="auto"/>
        <w:ind w:left="567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Česká republika</w:t>
      </w:r>
    </w:p>
    <w:p w:rsidR="00DF16DB" w:rsidRDefault="00DF16DB" w:rsidP="00DF16DB">
      <w:pPr>
        <w:spacing w:line="288" w:lineRule="auto"/>
        <w:ind w:left="851"/>
        <w:rPr>
          <w:rFonts w:cs="Arial"/>
          <w:color w:val="000000"/>
          <w:szCs w:val="24"/>
        </w:rPr>
      </w:pPr>
    </w:p>
    <w:p w:rsidR="00DF16DB" w:rsidRDefault="00DF16DB" w:rsidP="004C0C15">
      <w:pPr>
        <w:spacing w:line="288" w:lineRule="auto"/>
        <w:rPr>
          <w:szCs w:val="24"/>
        </w:rPr>
      </w:pPr>
      <w:r>
        <w:rPr>
          <w:i/>
        </w:rPr>
        <w:t>Příslušnost hospodařit s majetkem státu</w:t>
      </w:r>
      <w:r w:rsidRPr="00994A8C">
        <w:rPr>
          <w:i/>
        </w:rPr>
        <w:t>:</w:t>
      </w:r>
    </w:p>
    <w:p w:rsidR="00DF16DB" w:rsidRPr="00A110CF" w:rsidRDefault="00792053" w:rsidP="005516C7">
      <w:pPr>
        <w:spacing w:after="0" w:line="288" w:lineRule="auto"/>
        <w:ind w:left="567"/>
        <w:rPr>
          <w:szCs w:val="24"/>
        </w:rPr>
      </w:pPr>
      <w:r>
        <w:rPr>
          <w:szCs w:val="24"/>
        </w:rPr>
        <w:t xml:space="preserve">Fakultní nemocnice </w:t>
      </w:r>
      <w:r w:rsidR="001F389D">
        <w:rPr>
          <w:szCs w:val="24"/>
        </w:rPr>
        <w:t>Brno</w:t>
      </w:r>
      <w:r w:rsidR="00DF16DB" w:rsidRPr="00A110CF">
        <w:rPr>
          <w:szCs w:val="24"/>
        </w:rPr>
        <w:t xml:space="preserve">, </w:t>
      </w:r>
    </w:p>
    <w:p w:rsidR="00DF16DB" w:rsidRPr="00A110CF" w:rsidRDefault="001F389D" w:rsidP="005516C7">
      <w:pPr>
        <w:spacing w:after="0" w:line="288" w:lineRule="auto"/>
        <w:ind w:left="567"/>
        <w:rPr>
          <w:szCs w:val="24"/>
        </w:rPr>
      </w:pPr>
      <w:r w:rsidRPr="005B37DF">
        <w:t>Jihlavská 340/20</w:t>
      </w:r>
    </w:p>
    <w:p w:rsidR="00DF16DB" w:rsidRPr="00A110CF" w:rsidRDefault="001F389D" w:rsidP="005516C7">
      <w:pPr>
        <w:spacing w:after="0" w:line="288" w:lineRule="auto"/>
        <w:ind w:left="567"/>
        <w:rPr>
          <w:szCs w:val="24"/>
        </w:rPr>
      </w:pPr>
      <w:r w:rsidRPr="005B37DF">
        <w:t>625 00 Brno</w:t>
      </w:r>
      <w:r w:rsidR="00DF16DB" w:rsidRPr="00A110CF">
        <w:rPr>
          <w:szCs w:val="24"/>
        </w:rPr>
        <w:t xml:space="preserve"> </w:t>
      </w:r>
    </w:p>
    <w:p w:rsidR="00220B3C" w:rsidRDefault="00220B3C" w:rsidP="00DF16DB">
      <w:pPr>
        <w:rPr>
          <w:rFonts w:cs="Times New Roman"/>
          <w:b/>
          <w:bCs/>
          <w:iCs/>
          <w:color w:val="FF0000"/>
          <w:szCs w:val="20"/>
        </w:rPr>
      </w:pPr>
    </w:p>
    <w:p w:rsidR="00220B3C" w:rsidRDefault="00220B3C" w:rsidP="00220B3C">
      <w:pPr>
        <w:pStyle w:val="Nadpis2"/>
      </w:pPr>
      <w:bookmarkStart w:id="3" w:name="_Toc116546971"/>
      <w:r>
        <w:t>Údaje o stavebníkovi</w:t>
      </w:r>
      <w:bookmarkEnd w:id="3"/>
    </w:p>
    <w:p w:rsidR="001F389D" w:rsidRPr="00A110CF" w:rsidRDefault="001F389D" w:rsidP="001F389D">
      <w:pPr>
        <w:spacing w:after="0" w:line="288" w:lineRule="auto"/>
        <w:ind w:left="567"/>
        <w:rPr>
          <w:szCs w:val="24"/>
        </w:rPr>
      </w:pPr>
      <w:r>
        <w:rPr>
          <w:szCs w:val="24"/>
        </w:rPr>
        <w:t>Fakultní nemocnice Brno</w:t>
      </w:r>
      <w:r w:rsidRPr="00A110CF">
        <w:rPr>
          <w:szCs w:val="24"/>
        </w:rPr>
        <w:t xml:space="preserve">, </w:t>
      </w:r>
    </w:p>
    <w:p w:rsidR="001F389D" w:rsidRPr="00A110CF" w:rsidRDefault="001F389D" w:rsidP="001F389D">
      <w:pPr>
        <w:spacing w:after="0" w:line="288" w:lineRule="auto"/>
        <w:ind w:left="567"/>
        <w:rPr>
          <w:szCs w:val="24"/>
        </w:rPr>
      </w:pPr>
      <w:r w:rsidRPr="005B37DF">
        <w:t>Jihlavská 340/20</w:t>
      </w:r>
    </w:p>
    <w:p w:rsidR="00220B3C" w:rsidRDefault="001F389D" w:rsidP="001F389D">
      <w:pPr>
        <w:ind w:left="567"/>
        <w:rPr>
          <w:szCs w:val="24"/>
        </w:rPr>
      </w:pPr>
      <w:r w:rsidRPr="005B37DF">
        <w:t>625 00 Brno</w:t>
      </w:r>
    </w:p>
    <w:p w:rsidR="00220B3C" w:rsidRDefault="00220B3C" w:rsidP="00220B3C">
      <w:pPr>
        <w:ind w:left="567"/>
        <w:rPr>
          <w:szCs w:val="24"/>
        </w:rPr>
      </w:pPr>
    </w:p>
    <w:p w:rsidR="00220B3C" w:rsidRDefault="00220B3C" w:rsidP="00220B3C">
      <w:pPr>
        <w:pStyle w:val="Nadpis2"/>
      </w:pPr>
      <w:bookmarkStart w:id="4" w:name="_Toc116546972"/>
      <w:r>
        <w:t>Údaje o zpracovateli projektové dokumentace</w:t>
      </w:r>
      <w:bookmarkEnd w:id="4"/>
    </w:p>
    <w:p w:rsidR="00220B3C" w:rsidRPr="00582C03" w:rsidRDefault="00220B3C" w:rsidP="00220B3C">
      <w:pPr>
        <w:tabs>
          <w:tab w:val="left" w:pos="2694"/>
        </w:tabs>
        <w:spacing w:after="0" w:line="288" w:lineRule="auto"/>
        <w:ind w:left="567"/>
        <w:rPr>
          <w:b/>
        </w:rPr>
      </w:pPr>
      <w:r w:rsidRPr="00582C03">
        <w:rPr>
          <w:b/>
        </w:rPr>
        <w:t>BKB Metal, a.s.</w:t>
      </w:r>
    </w:p>
    <w:p w:rsidR="00220B3C" w:rsidRPr="00582C03" w:rsidRDefault="00220B3C" w:rsidP="00220B3C">
      <w:pPr>
        <w:tabs>
          <w:tab w:val="left" w:pos="2694"/>
        </w:tabs>
        <w:spacing w:after="0" w:line="288" w:lineRule="auto"/>
        <w:ind w:left="567"/>
      </w:pPr>
      <w:r w:rsidRPr="00582C03">
        <w:t>Hlubinská 917/20</w:t>
      </w:r>
    </w:p>
    <w:p w:rsidR="00220B3C" w:rsidRPr="00582C03" w:rsidRDefault="00220B3C" w:rsidP="00220B3C">
      <w:pPr>
        <w:tabs>
          <w:tab w:val="left" w:pos="2694"/>
        </w:tabs>
        <w:spacing w:after="0" w:line="288" w:lineRule="auto"/>
        <w:ind w:left="567"/>
      </w:pPr>
      <w:r w:rsidRPr="00582C03">
        <w:t>702 00 Moravská Ostrava</w:t>
      </w:r>
    </w:p>
    <w:p w:rsidR="00220B3C" w:rsidRPr="00582C03" w:rsidRDefault="00220B3C" w:rsidP="00220B3C">
      <w:pPr>
        <w:tabs>
          <w:tab w:val="left" w:pos="2694"/>
        </w:tabs>
        <w:spacing w:after="0" w:line="288" w:lineRule="auto"/>
        <w:ind w:left="567"/>
      </w:pPr>
      <w:r w:rsidRPr="00582C03">
        <w:t>IČ: 253 55 643</w:t>
      </w:r>
    </w:p>
    <w:p w:rsidR="00220B3C" w:rsidRPr="00582C03" w:rsidRDefault="00220B3C" w:rsidP="00220B3C">
      <w:pPr>
        <w:tabs>
          <w:tab w:val="left" w:pos="2694"/>
        </w:tabs>
        <w:spacing w:after="0" w:line="288" w:lineRule="auto"/>
        <w:ind w:left="567"/>
      </w:pPr>
      <w:r w:rsidRPr="00582C03">
        <w:t>DIČ: CZ25355643</w:t>
      </w:r>
    </w:p>
    <w:p w:rsidR="00220B3C" w:rsidRDefault="00220B3C" w:rsidP="00220B3C">
      <w:pPr>
        <w:tabs>
          <w:tab w:val="left" w:pos="2694"/>
        </w:tabs>
        <w:spacing w:after="0" w:line="288" w:lineRule="auto"/>
        <w:ind w:left="567"/>
      </w:pPr>
      <w:r w:rsidRPr="00582C03">
        <w:t>osoba oprávněná jednat: Ing. Aleš Koňařík,</w:t>
      </w:r>
      <w:r>
        <w:t xml:space="preserve"> </w:t>
      </w:r>
      <w:r w:rsidRPr="00582C03">
        <w:t>předseda představenstva</w:t>
      </w:r>
    </w:p>
    <w:p w:rsidR="00220B3C" w:rsidRDefault="00220B3C" w:rsidP="00220B3C">
      <w:pPr>
        <w:ind w:left="567"/>
        <w:rPr>
          <w:szCs w:val="24"/>
        </w:rPr>
      </w:pPr>
    </w:p>
    <w:p w:rsidR="00220B3C" w:rsidRPr="00582C03" w:rsidRDefault="00220B3C" w:rsidP="00220B3C">
      <w:pPr>
        <w:pStyle w:val="Nadpis3"/>
      </w:pPr>
      <w:bookmarkStart w:id="5" w:name="_Toc371241428"/>
      <w:bookmarkStart w:id="6" w:name="_Toc371242501"/>
      <w:bookmarkStart w:id="7" w:name="_Toc413229024"/>
      <w:bookmarkStart w:id="8" w:name="_Toc116546973"/>
      <w:r>
        <w:t>J</w:t>
      </w:r>
      <w:r w:rsidRPr="00582C03">
        <w:t>méno a příjmení projektantů jednotlivých částí dokumentace</w:t>
      </w:r>
      <w:bookmarkEnd w:id="5"/>
      <w:bookmarkEnd w:id="6"/>
      <w:bookmarkEnd w:id="7"/>
      <w:r w:rsidR="00987430">
        <w:t>.</w:t>
      </w:r>
      <w:bookmarkEnd w:id="8"/>
    </w:p>
    <w:p w:rsidR="00220B3C" w:rsidRPr="00582C03" w:rsidRDefault="00220B3C" w:rsidP="00220B3C">
      <w:pPr>
        <w:tabs>
          <w:tab w:val="left" w:pos="2410"/>
        </w:tabs>
        <w:spacing w:after="0" w:line="288" w:lineRule="auto"/>
      </w:pPr>
      <w:r w:rsidRPr="00582C03">
        <w:t>Hlavní projektant</w:t>
      </w:r>
      <w:r w:rsidR="00D879EF">
        <w:t>, stavební část</w:t>
      </w:r>
      <w:r w:rsidRPr="00582C03">
        <w:t>:</w:t>
      </w:r>
      <w:r w:rsidRPr="00582C03">
        <w:tab/>
      </w:r>
    </w:p>
    <w:p w:rsidR="00220B3C" w:rsidRPr="00582C03" w:rsidRDefault="00220B3C" w:rsidP="00220B3C">
      <w:pPr>
        <w:tabs>
          <w:tab w:val="left" w:pos="1134"/>
        </w:tabs>
        <w:spacing w:after="0" w:line="288" w:lineRule="auto"/>
      </w:pPr>
      <w:r w:rsidRPr="00582C03">
        <w:tab/>
        <w:t xml:space="preserve">Ing. </w:t>
      </w:r>
      <w:r w:rsidR="001F389D">
        <w:t>Daniel Ryba</w:t>
      </w:r>
    </w:p>
    <w:p w:rsidR="00220B3C" w:rsidRPr="00582C03" w:rsidRDefault="00220B3C" w:rsidP="00220B3C">
      <w:pPr>
        <w:tabs>
          <w:tab w:val="left" w:pos="1134"/>
        </w:tabs>
        <w:spacing w:after="0" w:line="288" w:lineRule="auto"/>
      </w:pPr>
      <w:r>
        <w:tab/>
        <w:t>Autorizovaný inženýr v oboru P</w:t>
      </w:r>
      <w:r w:rsidRPr="00582C03">
        <w:t xml:space="preserve">ozemní stavby v seznamu </w:t>
      </w:r>
    </w:p>
    <w:p w:rsidR="0061120C" w:rsidRPr="0061120C" w:rsidRDefault="00220B3C" w:rsidP="0061120C">
      <w:pPr>
        <w:tabs>
          <w:tab w:val="left" w:pos="1134"/>
        </w:tabs>
        <w:spacing w:after="0"/>
        <w:rPr>
          <w:rFonts w:ascii="Segoe UI" w:eastAsia="Times New Roman" w:hAnsi="Segoe UI" w:cs="Segoe UI"/>
          <w:sz w:val="21"/>
          <w:szCs w:val="21"/>
          <w:lang w:eastAsia="cs-CZ"/>
        </w:rPr>
      </w:pPr>
      <w:r w:rsidRPr="00582C03">
        <w:tab/>
        <w:t xml:space="preserve">autorizovaných osob vedeným ČKAIT veden pod číslem </w:t>
      </w:r>
      <w:r w:rsidR="0097724A">
        <w:rPr>
          <w:rFonts w:ascii="Segoe UI" w:eastAsia="Times New Roman" w:hAnsi="Segoe UI" w:cs="Segoe UI"/>
          <w:sz w:val="21"/>
          <w:szCs w:val="21"/>
          <w:lang w:eastAsia="cs-CZ"/>
        </w:rPr>
        <w:t>1102802</w:t>
      </w:r>
    </w:p>
    <w:p w:rsidR="00D879EF" w:rsidRPr="00582C03" w:rsidRDefault="00D879EF" w:rsidP="00220B3C">
      <w:pPr>
        <w:tabs>
          <w:tab w:val="left" w:pos="2694"/>
        </w:tabs>
        <w:spacing w:after="0" w:line="288" w:lineRule="auto"/>
      </w:pPr>
    </w:p>
    <w:p w:rsidR="00220B3C" w:rsidRPr="00582C03" w:rsidRDefault="00220B3C" w:rsidP="00220B3C">
      <w:pPr>
        <w:tabs>
          <w:tab w:val="left" w:pos="2410"/>
        </w:tabs>
        <w:spacing w:after="0" w:line="288" w:lineRule="auto"/>
      </w:pPr>
      <w:r>
        <w:t>Statika</w:t>
      </w:r>
      <w:r w:rsidRPr="00582C03">
        <w:t>:</w:t>
      </w:r>
      <w:r w:rsidRPr="00582C03">
        <w:tab/>
      </w:r>
    </w:p>
    <w:p w:rsidR="00220B3C" w:rsidRPr="00582C03" w:rsidRDefault="00220B3C" w:rsidP="00220B3C">
      <w:pPr>
        <w:tabs>
          <w:tab w:val="left" w:pos="1134"/>
        </w:tabs>
        <w:spacing w:after="0" w:line="288" w:lineRule="auto"/>
      </w:pPr>
      <w:r w:rsidRPr="00582C03">
        <w:tab/>
        <w:t xml:space="preserve">Ing. </w:t>
      </w:r>
      <w:r>
        <w:t>René Václavík</w:t>
      </w:r>
    </w:p>
    <w:p w:rsidR="00220B3C" w:rsidRPr="00582C03" w:rsidRDefault="00220B3C" w:rsidP="00220B3C">
      <w:pPr>
        <w:tabs>
          <w:tab w:val="left" w:pos="1134"/>
        </w:tabs>
        <w:spacing w:after="0" w:line="288" w:lineRule="auto"/>
      </w:pPr>
      <w:r w:rsidRPr="00582C03">
        <w:tab/>
        <w:t>Autorizovaný inženýr v</w:t>
      </w:r>
      <w:r>
        <w:t> Statika a dynamika staveb</w:t>
      </w:r>
      <w:r w:rsidRPr="00582C03">
        <w:t xml:space="preserve"> v seznamu </w:t>
      </w:r>
    </w:p>
    <w:p w:rsidR="00220B3C" w:rsidRDefault="00220B3C" w:rsidP="00220B3C">
      <w:pPr>
        <w:tabs>
          <w:tab w:val="left" w:pos="1134"/>
        </w:tabs>
        <w:spacing w:after="0" w:line="288" w:lineRule="auto"/>
      </w:pPr>
      <w:r>
        <w:tab/>
      </w:r>
      <w:r w:rsidRPr="00582C03">
        <w:t>autorizovaných osob vedeným ČKAIT veden pod číslem 110</w:t>
      </w:r>
      <w:r>
        <w:t>3665</w:t>
      </w:r>
    </w:p>
    <w:p w:rsidR="00E01A5C" w:rsidRDefault="00E01A5C" w:rsidP="00220B3C">
      <w:pPr>
        <w:tabs>
          <w:tab w:val="left" w:pos="1134"/>
        </w:tabs>
        <w:spacing w:after="0" w:line="288" w:lineRule="auto"/>
      </w:pPr>
    </w:p>
    <w:p w:rsidR="00220B3C" w:rsidRPr="00582C03" w:rsidRDefault="00220B3C" w:rsidP="00220B3C">
      <w:pPr>
        <w:tabs>
          <w:tab w:val="left" w:pos="2410"/>
        </w:tabs>
        <w:spacing w:after="0" w:line="288" w:lineRule="auto"/>
      </w:pPr>
      <w:r>
        <w:t>Elektročásti</w:t>
      </w:r>
      <w:r w:rsidRPr="00582C03">
        <w:t>:</w:t>
      </w:r>
      <w:r w:rsidRPr="00582C03">
        <w:tab/>
      </w:r>
    </w:p>
    <w:p w:rsidR="00220B3C" w:rsidRPr="00582C03" w:rsidRDefault="00220B3C" w:rsidP="00220B3C">
      <w:pPr>
        <w:tabs>
          <w:tab w:val="left" w:pos="1134"/>
        </w:tabs>
        <w:spacing w:after="0" w:line="288" w:lineRule="auto"/>
      </w:pPr>
      <w:r w:rsidRPr="00582C03">
        <w:tab/>
        <w:t xml:space="preserve">Ing. </w:t>
      </w:r>
      <w:r>
        <w:t>Jaroslav Holáň</w:t>
      </w:r>
    </w:p>
    <w:p w:rsidR="00220B3C" w:rsidRPr="00582C03" w:rsidRDefault="00220B3C" w:rsidP="00220B3C">
      <w:pPr>
        <w:tabs>
          <w:tab w:val="left" w:pos="1134"/>
        </w:tabs>
        <w:spacing w:after="0" w:line="288" w:lineRule="auto"/>
      </w:pPr>
      <w:r w:rsidRPr="00582C03">
        <w:tab/>
        <w:t xml:space="preserve">Autorizovaný inženýr v oboru </w:t>
      </w:r>
      <w:r>
        <w:t>Technika prostředí staveb</w:t>
      </w:r>
      <w:r w:rsidRPr="00582C03">
        <w:t xml:space="preserve"> v seznamu </w:t>
      </w:r>
    </w:p>
    <w:p w:rsidR="00220B3C" w:rsidRDefault="00220B3C" w:rsidP="00220B3C">
      <w:pPr>
        <w:tabs>
          <w:tab w:val="left" w:pos="1134"/>
        </w:tabs>
        <w:spacing w:after="0" w:line="288" w:lineRule="auto"/>
      </w:pPr>
      <w:r>
        <w:tab/>
      </w:r>
      <w:r w:rsidRPr="00582C03">
        <w:t>autorizovaných osob vedeným ČKAIT veden pod číslem 110</w:t>
      </w:r>
      <w:r>
        <w:t>2575</w:t>
      </w:r>
    </w:p>
    <w:p w:rsidR="00220B3C" w:rsidRDefault="00220B3C" w:rsidP="00220B3C">
      <w:pPr>
        <w:tabs>
          <w:tab w:val="left" w:pos="2694"/>
        </w:tabs>
        <w:spacing w:after="0" w:line="288" w:lineRule="auto"/>
      </w:pPr>
    </w:p>
    <w:p w:rsidR="00220B3C" w:rsidRPr="00582C03" w:rsidRDefault="00A612DE" w:rsidP="00220B3C">
      <w:pPr>
        <w:tabs>
          <w:tab w:val="left" w:pos="2410"/>
        </w:tabs>
        <w:spacing w:after="0" w:line="288" w:lineRule="auto"/>
      </w:pPr>
      <w:r>
        <w:t>Zdravotechnické instalace</w:t>
      </w:r>
      <w:r w:rsidR="00220B3C" w:rsidRPr="00582C03">
        <w:t>:</w:t>
      </w:r>
      <w:r w:rsidR="00220B3C" w:rsidRPr="00582C03">
        <w:tab/>
      </w:r>
    </w:p>
    <w:p w:rsidR="00220B3C" w:rsidRPr="00582C03" w:rsidRDefault="00220B3C" w:rsidP="00220B3C">
      <w:pPr>
        <w:tabs>
          <w:tab w:val="left" w:pos="1134"/>
        </w:tabs>
        <w:spacing w:after="0" w:line="288" w:lineRule="auto"/>
      </w:pPr>
      <w:r w:rsidRPr="00582C03">
        <w:tab/>
        <w:t xml:space="preserve">Ing. </w:t>
      </w:r>
      <w:r>
        <w:t>Kristian Gebauer</w:t>
      </w:r>
    </w:p>
    <w:p w:rsidR="00220B3C" w:rsidRPr="00A90679" w:rsidRDefault="00220B3C" w:rsidP="00220B3C">
      <w:pPr>
        <w:tabs>
          <w:tab w:val="left" w:pos="1134"/>
        </w:tabs>
        <w:spacing w:after="0" w:line="288" w:lineRule="auto"/>
      </w:pPr>
      <w:r w:rsidRPr="00582C03">
        <w:tab/>
      </w:r>
      <w:r w:rsidRPr="00A90679">
        <w:t xml:space="preserve">Autorizovaný inženýr v oboru Technika prostředí staveb v seznamu </w:t>
      </w:r>
    </w:p>
    <w:p w:rsidR="00220B3C" w:rsidRDefault="00220B3C" w:rsidP="00220B3C">
      <w:pPr>
        <w:tabs>
          <w:tab w:val="left" w:pos="1134"/>
        </w:tabs>
        <w:spacing w:after="0" w:line="288" w:lineRule="auto"/>
      </w:pPr>
      <w:r w:rsidRPr="00A90679">
        <w:tab/>
        <w:t>autorizovaných osob vedeným ČKAIT veden pod číslem 1100731</w:t>
      </w:r>
    </w:p>
    <w:p w:rsidR="00220B3C" w:rsidRDefault="00220B3C" w:rsidP="00220B3C">
      <w:pPr>
        <w:tabs>
          <w:tab w:val="left" w:pos="1134"/>
        </w:tabs>
        <w:spacing w:after="0" w:line="288" w:lineRule="auto"/>
      </w:pPr>
    </w:p>
    <w:p w:rsidR="00220B3C" w:rsidRPr="00582C03" w:rsidRDefault="00220B3C" w:rsidP="00220B3C">
      <w:pPr>
        <w:tabs>
          <w:tab w:val="left" w:pos="2410"/>
        </w:tabs>
        <w:spacing w:after="0" w:line="288" w:lineRule="auto"/>
      </w:pPr>
      <w:r>
        <w:t>ÚT</w:t>
      </w:r>
      <w:r w:rsidR="00D879EF">
        <w:t>, VZT</w:t>
      </w:r>
      <w:r w:rsidR="0097724A">
        <w:t>, pára</w:t>
      </w:r>
      <w:r w:rsidRPr="00582C03">
        <w:t>:</w:t>
      </w:r>
      <w:r w:rsidRPr="00582C03">
        <w:tab/>
      </w:r>
    </w:p>
    <w:p w:rsidR="005C4B82" w:rsidRPr="00582C03" w:rsidRDefault="00220B3C" w:rsidP="005C4B82">
      <w:pPr>
        <w:tabs>
          <w:tab w:val="left" w:pos="1134"/>
        </w:tabs>
        <w:spacing w:after="0" w:line="288" w:lineRule="auto"/>
      </w:pPr>
      <w:r w:rsidRPr="00582C03">
        <w:tab/>
      </w:r>
      <w:r w:rsidR="00CA3605" w:rsidRPr="00582C03">
        <w:t xml:space="preserve">Ing. </w:t>
      </w:r>
      <w:r w:rsidR="00F62FA6">
        <w:t>Ondřej Cicák</w:t>
      </w:r>
    </w:p>
    <w:p w:rsidR="00220B3C" w:rsidRDefault="005C4B82" w:rsidP="00CA3605">
      <w:pPr>
        <w:tabs>
          <w:tab w:val="left" w:pos="1134"/>
        </w:tabs>
        <w:spacing w:after="0" w:line="288" w:lineRule="auto"/>
        <w:ind w:left="1134"/>
      </w:pPr>
      <w:r w:rsidRPr="00E01A5C">
        <w:t xml:space="preserve">Autorizovaný inženýr v oboru </w:t>
      </w:r>
      <w:r w:rsidR="00266CD4" w:rsidRPr="00A90679">
        <w:t>Technika prostředí staveb</w:t>
      </w:r>
      <w:r w:rsidR="005D6B8D">
        <w:t>, specializace technická zařízení</w:t>
      </w:r>
      <w:r w:rsidR="00CA3605" w:rsidRPr="00195A48">
        <w:t xml:space="preserve"> v seznamu autorizovaných osob vedeným ČKAIT veden pod číslem </w:t>
      </w:r>
      <w:r w:rsidR="005D6B8D">
        <w:t>1104463</w:t>
      </w:r>
    </w:p>
    <w:p w:rsidR="00220B3C" w:rsidRPr="00195A48" w:rsidRDefault="00220B3C" w:rsidP="00220B3C">
      <w:pPr>
        <w:tabs>
          <w:tab w:val="left" w:pos="2694"/>
        </w:tabs>
        <w:spacing w:after="0" w:line="288" w:lineRule="auto"/>
      </w:pPr>
    </w:p>
    <w:p w:rsidR="00220B3C" w:rsidRPr="00582C03" w:rsidRDefault="00220B3C" w:rsidP="00220B3C">
      <w:pPr>
        <w:tabs>
          <w:tab w:val="left" w:pos="2410"/>
        </w:tabs>
        <w:spacing w:after="0" w:line="288" w:lineRule="auto"/>
      </w:pPr>
      <w:r>
        <w:t>Gastrotechnologie</w:t>
      </w:r>
      <w:r w:rsidRPr="00582C03">
        <w:t>:</w:t>
      </w:r>
      <w:r w:rsidRPr="00582C03">
        <w:tab/>
      </w:r>
    </w:p>
    <w:p w:rsidR="00220B3C" w:rsidRPr="00582C03" w:rsidRDefault="00220B3C" w:rsidP="00220B3C">
      <w:pPr>
        <w:tabs>
          <w:tab w:val="left" w:pos="1134"/>
        </w:tabs>
        <w:spacing w:after="0" w:line="288" w:lineRule="auto"/>
      </w:pPr>
      <w:r w:rsidRPr="00582C03">
        <w:tab/>
      </w:r>
      <w:r w:rsidR="00CA3605" w:rsidRPr="00582C03">
        <w:t xml:space="preserve">Ing. </w:t>
      </w:r>
      <w:r w:rsidR="00CA3605">
        <w:t>Dušan Lederer</w:t>
      </w:r>
    </w:p>
    <w:p w:rsidR="00220B3C" w:rsidRPr="00E01A5C" w:rsidRDefault="00220B3C" w:rsidP="00220B3C">
      <w:pPr>
        <w:tabs>
          <w:tab w:val="left" w:pos="1134"/>
        </w:tabs>
        <w:spacing w:after="0" w:line="288" w:lineRule="auto"/>
      </w:pPr>
      <w:r w:rsidRPr="00582C03">
        <w:tab/>
      </w:r>
      <w:r w:rsidRPr="00E01A5C">
        <w:t xml:space="preserve">Autorizovaný inženýr v oboru Technologická zařízení staveb v seznamu </w:t>
      </w:r>
    </w:p>
    <w:p w:rsidR="00220B3C" w:rsidRPr="00E01A5C" w:rsidRDefault="00220B3C" w:rsidP="00220B3C">
      <w:pPr>
        <w:tabs>
          <w:tab w:val="left" w:pos="1134"/>
        </w:tabs>
        <w:spacing w:after="0" w:line="288" w:lineRule="auto"/>
      </w:pPr>
      <w:r w:rsidRPr="00E01A5C">
        <w:tab/>
        <w:t xml:space="preserve">autorizovaných osob vedeným ČKAIT veden pod číslem </w:t>
      </w:r>
      <w:r w:rsidR="00E01A5C" w:rsidRPr="00E01A5C">
        <w:t>1103392</w:t>
      </w:r>
    </w:p>
    <w:p w:rsidR="0097724A" w:rsidRDefault="0097724A" w:rsidP="00220B3C">
      <w:pPr>
        <w:tabs>
          <w:tab w:val="left" w:pos="1701"/>
        </w:tabs>
        <w:spacing w:after="0" w:line="288" w:lineRule="auto"/>
      </w:pPr>
    </w:p>
    <w:p w:rsidR="0097724A" w:rsidRPr="00582C03" w:rsidRDefault="0097724A" w:rsidP="0097724A">
      <w:pPr>
        <w:tabs>
          <w:tab w:val="left" w:pos="2410"/>
        </w:tabs>
        <w:spacing w:after="0" w:line="288" w:lineRule="auto"/>
      </w:pPr>
      <w:r>
        <w:t>Vodohospodářské stavby</w:t>
      </w:r>
      <w:r w:rsidRPr="00582C03">
        <w:t>:</w:t>
      </w:r>
      <w:r w:rsidRPr="00582C03">
        <w:tab/>
      </w:r>
    </w:p>
    <w:p w:rsidR="00C17FD1" w:rsidRPr="00C17FD1" w:rsidRDefault="0097724A" w:rsidP="00C17FD1">
      <w:pPr>
        <w:tabs>
          <w:tab w:val="left" w:pos="1134"/>
        </w:tabs>
        <w:spacing w:after="0" w:line="288" w:lineRule="auto"/>
      </w:pPr>
      <w:r w:rsidRPr="00582C03">
        <w:tab/>
      </w:r>
      <w:r w:rsidR="00C17FD1" w:rsidRPr="00C17FD1">
        <w:t>Ing. Iva Výtisková</w:t>
      </w:r>
    </w:p>
    <w:p w:rsidR="00C17FD1" w:rsidRPr="00C17FD1" w:rsidRDefault="00C17FD1" w:rsidP="00C17FD1">
      <w:pPr>
        <w:tabs>
          <w:tab w:val="left" w:pos="1134"/>
        </w:tabs>
      </w:pPr>
      <w:r w:rsidRPr="00C17FD1">
        <w:tab/>
        <w:t xml:space="preserve">Autorizovaný technik pro stavby vodního hospodářství a krajinného inženýrství –  </w:t>
      </w:r>
    </w:p>
    <w:p w:rsidR="00C17FD1" w:rsidRPr="00C17FD1" w:rsidRDefault="00C17FD1" w:rsidP="00C17FD1">
      <w:pPr>
        <w:tabs>
          <w:tab w:val="left" w:pos="1134"/>
        </w:tabs>
      </w:pPr>
      <w:r w:rsidRPr="00C17FD1">
        <w:t xml:space="preserve">                    stavby zdravotnětechnické v seznamu autorizovaných osob vedeným ČKAIT veden pod   </w:t>
      </w:r>
    </w:p>
    <w:p w:rsidR="0097724A" w:rsidRPr="00E01A5C" w:rsidRDefault="00C17FD1" w:rsidP="00C17FD1">
      <w:pPr>
        <w:tabs>
          <w:tab w:val="left" w:pos="1134"/>
        </w:tabs>
        <w:spacing w:after="0" w:line="288" w:lineRule="auto"/>
      </w:pPr>
      <w:r w:rsidRPr="00C17FD1">
        <w:t xml:space="preserve">                    číslem 1104131</w:t>
      </w:r>
    </w:p>
    <w:p w:rsidR="00220B3C" w:rsidRPr="00582C03" w:rsidRDefault="00220B3C" w:rsidP="00220B3C">
      <w:pPr>
        <w:tabs>
          <w:tab w:val="left" w:pos="1701"/>
        </w:tabs>
        <w:spacing w:after="0" w:line="288" w:lineRule="auto"/>
      </w:pPr>
      <w:r w:rsidRPr="00582C03">
        <w:lastRenderedPageBreak/>
        <w:tab/>
      </w:r>
    </w:p>
    <w:p w:rsidR="00220B3C" w:rsidRPr="00582C03" w:rsidRDefault="00220B3C" w:rsidP="00220B3C">
      <w:pPr>
        <w:tabs>
          <w:tab w:val="left" w:pos="1701"/>
        </w:tabs>
        <w:spacing w:after="0" w:line="288" w:lineRule="auto"/>
      </w:pPr>
      <w:r w:rsidRPr="00582C03">
        <w:t>Vedoucí projektant požárně bezpečnostního řešení staveb</w:t>
      </w:r>
      <w:r w:rsidR="00D879EF">
        <w:t>, BOZP</w:t>
      </w:r>
      <w:r w:rsidRPr="00582C03">
        <w:t>:</w:t>
      </w:r>
    </w:p>
    <w:p w:rsidR="00220B3C" w:rsidRPr="005465CC" w:rsidRDefault="00220B3C" w:rsidP="00D879EF">
      <w:pPr>
        <w:tabs>
          <w:tab w:val="left" w:pos="1134"/>
        </w:tabs>
        <w:spacing w:after="0" w:line="288" w:lineRule="auto"/>
      </w:pPr>
      <w:r w:rsidRPr="00582C03">
        <w:tab/>
      </w:r>
      <w:r w:rsidRPr="005465CC">
        <w:rPr>
          <w:rStyle w:val="Siln"/>
          <w:rFonts w:cs="Arial"/>
          <w:b w:val="0"/>
          <w:szCs w:val="24"/>
        </w:rPr>
        <w:t>Ing. Petr Matějek</w:t>
      </w:r>
      <w:r w:rsidRPr="005465CC">
        <w:rPr>
          <w:b/>
        </w:rPr>
        <w:t xml:space="preserve"> </w:t>
      </w:r>
      <w:r w:rsidRPr="005465CC">
        <w:t>– JPO SLU ŽBY s.r.o.</w:t>
      </w:r>
    </w:p>
    <w:p w:rsidR="00220B3C" w:rsidRPr="005465CC" w:rsidRDefault="00220B3C" w:rsidP="00D879EF">
      <w:pPr>
        <w:tabs>
          <w:tab w:val="left" w:pos="1134"/>
        </w:tabs>
        <w:spacing w:after="0" w:line="288" w:lineRule="auto"/>
      </w:pPr>
      <w:r w:rsidRPr="005465CC">
        <w:tab/>
        <w:t>Autorizovaný inženýr v oboru Požární bezpečnost staveb v seznamu</w:t>
      </w:r>
    </w:p>
    <w:p w:rsidR="00220B3C" w:rsidRDefault="00220B3C" w:rsidP="00D879EF">
      <w:pPr>
        <w:tabs>
          <w:tab w:val="left" w:pos="1134"/>
        </w:tabs>
        <w:spacing w:after="0" w:line="288" w:lineRule="auto"/>
        <w:ind w:left="567"/>
        <w:rPr>
          <w:szCs w:val="24"/>
        </w:rPr>
      </w:pPr>
      <w:r w:rsidRPr="005465CC">
        <w:tab/>
        <w:t xml:space="preserve">autorizovaných osob vedeným ČKAIT veden pod číslem </w:t>
      </w:r>
      <w:r w:rsidRPr="00213AFA">
        <w:rPr>
          <w:rFonts w:cs="Arial"/>
        </w:rPr>
        <w:t>1103403</w:t>
      </w:r>
    </w:p>
    <w:p w:rsidR="00761859" w:rsidRDefault="00761859" w:rsidP="00761859">
      <w:pPr>
        <w:rPr>
          <w:szCs w:val="24"/>
        </w:rPr>
      </w:pPr>
    </w:p>
    <w:p w:rsidR="00DF16DB" w:rsidRPr="007B7DC2" w:rsidRDefault="00DF16DB" w:rsidP="007B7DC2">
      <w:pPr>
        <w:tabs>
          <w:tab w:val="left" w:pos="1134"/>
        </w:tabs>
        <w:spacing w:after="0" w:line="288" w:lineRule="auto"/>
        <w:ind w:left="1134"/>
      </w:pPr>
      <w:r>
        <w:rPr>
          <w:rFonts w:cs="Times New Roman"/>
          <w:b/>
          <w:bCs/>
          <w:iCs/>
          <w:color w:val="FF0000"/>
          <w:szCs w:val="20"/>
        </w:rPr>
        <w:br w:type="page"/>
      </w:r>
    </w:p>
    <w:p w:rsidR="00D879EF" w:rsidRPr="00C05DF8" w:rsidRDefault="00D879EF" w:rsidP="00D879EF">
      <w:pPr>
        <w:pStyle w:val="Nadpis1"/>
      </w:pPr>
      <w:bookmarkStart w:id="9" w:name="_Toc522120898"/>
      <w:bookmarkStart w:id="10" w:name="_Toc116546974"/>
      <w:r w:rsidRPr="00572187">
        <w:lastRenderedPageBreak/>
        <w:t>Členění stavby na objekty a technická a technologická zařízení</w:t>
      </w:r>
      <w:bookmarkEnd w:id="9"/>
      <w:bookmarkEnd w:id="10"/>
    </w:p>
    <w:p w:rsidR="00D879EF" w:rsidRDefault="00D879EF" w:rsidP="0061120C">
      <w:pPr>
        <w:spacing w:after="0" w:line="288" w:lineRule="auto"/>
      </w:pPr>
      <w:r>
        <w:t>Stavba je zahrnuta do jednoho stavebního</w:t>
      </w:r>
      <w:r w:rsidR="00682F28">
        <w:t>,</w:t>
      </w:r>
      <w:r>
        <w:t xml:space="preserve"> jednoho technologického</w:t>
      </w:r>
      <w:r w:rsidR="00682F28">
        <w:t xml:space="preserve"> a dvou inženýrských</w:t>
      </w:r>
      <w:r w:rsidR="0061120C">
        <w:t xml:space="preserve"> </w:t>
      </w:r>
      <w:r>
        <w:t>objekt</w:t>
      </w:r>
      <w:r w:rsidR="00682F28">
        <w:t>ů</w:t>
      </w:r>
      <w:r>
        <w:t>.</w:t>
      </w:r>
    </w:p>
    <w:p w:rsidR="00D879EF" w:rsidRDefault="00D879EF" w:rsidP="0061120C">
      <w:pPr>
        <w:spacing w:after="0" w:line="288" w:lineRule="auto"/>
      </w:pPr>
      <w:r>
        <w:t>Detailnější členění je následující:</w:t>
      </w:r>
    </w:p>
    <w:p w:rsidR="00D879EF" w:rsidRPr="00EC6739" w:rsidRDefault="00D879EF" w:rsidP="0061120C">
      <w:pPr>
        <w:spacing w:after="0" w:line="288" w:lineRule="auto"/>
        <w:rPr>
          <w:rFonts w:cs="Arial"/>
          <w:szCs w:val="24"/>
        </w:rPr>
      </w:pPr>
    </w:p>
    <w:p w:rsidR="00D879EF" w:rsidRDefault="00682F28" w:rsidP="0061120C">
      <w:pPr>
        <w:spacing w:after="0" w:line="288" w:lineRule="auto"/>
        <w:rPr>
          <w:rFonts w:cs="Arial"/>
          <w:szCs w:val="24"/>
        </w:rPr>
      </w:pPr>
      <w:r>
        <w:rPr>
          <w:rFonts w:cs="Arial"/>
          <w:szCs w:val="24"/>
        </w:rPr>
        <w:t>SO 01</w:t>
      </w:r>
      <w:r w:rsidR="00D879EF">
        <w:rPr>
          <w:rFonts w:cs="Arial"/>
          <w:szCs w:val="24"/>
        </w:rPr>
        <w:t xml:space="preserve"> Objekt kuchyně</w:t>
      </w:r>
    </w:p>
    <w:p w:rsidR="00D879EF" w:rsidRDefault="00D879EF" w:rsidP="0061120C">
      <w:pPr>
        <w:spacing w:after="0" w:line="288" w:lineRule="auto"/>
        <w:ind w:firstLine="426"/>
        <w:rPr>
          <w:rFonts w:cs="Arial"/>
          <w:szCs w:val="24"/>
        </w:rPr>
      </w:pPr>
      <w:proofErr w:type="gramStart"/>
      <w:r>
        <w:rPr>
          <w:rFonts w:cs="Arial"/>
          <w:szCs w:val="24"/>
        </w:rPr>
        <w:t>D.1.1</w:t>
      </w:r>
      <w:proofErr w:type="gramEnd"/>
      <w:r>
        <w:rPr>
          <w:rFonts w:cs="Arial"/>
          <w:szCs w:val="24"/>
        </w:rPr>
        <w:t xml:space="preserve"> </w:t>
      </w:r>
      <w:r w:rsidR="00682F28">
        <w:rPr>
          <w:rFonts w:cs="Arial"/>
          <w:szCs w:val="24"/>
        </w:rPr>
        <w:t>Architektonicko-</w:t>
      </w:r>
      <w:r w:rsidRPr="00EC6739">
        <w:rPr>
          <w:rFonts w:cs="Arial"/>
          <w:szCs w:val="24"/>
        </w:rPr>
        <w:t>stavební řešení</w:t>
      </w:r>
    </w:p>
    <w:p w:rsidR="00682F28" w:rsidRDefault="00682F28" w:rsidP="0061120C">
      <w:pPr>
        <w:spacing w:after="0" w:line="288" w:lineRule="auto"/>
        <w:ind w:firstLine="426"/>
        <w:rPr>
          <w:rFonts w:cs="Arial"/>
          <w:szCs w:val="24"/>
        </w:rPr>
      </w:pPr>
      <w:proofErr w:type="gramStart"/>
      <w:r>
        <w:rPr>
          <w:rFonts w:cs="Arial"/>
          <w:szCs w:val="24"/>
        </w:rPr>
        <w:t>D.1.2</w:t>
      </w:r>
      <w:proofErr w:type="gramEnd"/>
      <w:r>
        <w:rPr>
          <w:rFonts w:cs="Arial"/>
          <w:szCs w:val="24"/>
        </w:rPr>
        <w:t xml:space="preserve"> S</w:t>
      </w:r>
      <w:r w:rsidRPr="00EC6739">
        <w:rPr>
          <w:rFonts w:cs="Arial"/>
          <w:szCs w:val="24"/>
        </w:rPr>
        <w:t>tavebně konstrukční řešení</w:t>
      </w:r>
    </w:p>
    <w:p w:rsidR="00D879EF" w:rsidRPr="00EC6739" w:rsidRDefault="00D879EF" w:rsidP="0061120C">
      <w:pPr>
        <w:spacing w:after="0" w:line="288" w:lineRule="auto"/>
        <w:ind w:firstLine="426"/>
        <w:rPr>
          <w:rFonts w:cs="Arial"/>
          <w:szCs w:val="24"/>
        </w:rPr>
      </w:pPr>
      <w:proofErr w:type="gramStart"/>
      <w:r>
        <w:rPr>
          <w:rFonts w:cs="Arial"/>
          <w:szCs w:val="24"/>
        </w:rPr>
        <w:t>D.1.3</w:t>
      </w:r>
      <w:proofErr w:type="gramEnd"/>
      <w:r>
        <w:rPr>
          <w:rFonts w:cs="Arial"/>
          <w:szCs w:val="24"/>
        </w:rPr>
        <w:t xml:space="preserve"> Požárně bezpečnostní řešení</w:t>
      </w:r>
    </w:p>
    <w:p w:rsidR="00D879EF" w:rsidRDefault="00D879EF" w:rsidP="0061120C">
      <w:pPr>
        <w:spacing w:after="0" w:line="288" w:lineRule="auto"/>
        <w:ind w:firstLine="426"/>
        <w:rPr>
          <w:rFonts w:cs="Arial"/>
          <w:szCs w:val="24"/>
        </w:rPr>
      </w:pPr>
      <w:proofErr w:type="gramStart"/>
      <w:r w:rsidRPr="00EC6739">
        <w:rPr>
          <w:rFonts w:cs="Arial"/>
          <w:szCs w:val="24"/>
        </w:rPr>
        <w:t>D.1.4.</w:t>
      </w:r>
      <w:r w:rsidR="00665838">
        <w:rPr>
          <w:rFonts w:cs="Arial"/>
          <w:szCs w:val="24"/>
        </w:rPr>
        <w:t>1</w:t>
      </w:r>
      <w:proofErr w:type="gramEnd"/>
      <w:r w:rsidR="00665838">
        <w:rPr>
          <w:rFonts w:cs="Arial"/>
          <w:szCs w:val="24"/>
        </w:rPr>
        <w:t xml:space="preserve"> </w:t>
      </w:r>
      <w:r w:rsidRPr="00EC6739">
        <w:rPr>
          <w:rFonts w:cs="Arial"/>
          <w:szCs w:val="24"/>
        </w:rPr>
        <w:t>Zdravotně technické insta</w:t>
      </w:r>
      <w:r>
        <w:rPr>
          <w:rFonts w:cs="Arial"/>
          <w:szCs w:val="24"/>
        </w:rPr>
        <w:t>lace</w:t>
      </w:r>
    </w:p>
    <w:p w:rsidR="00D879EF" w:rsidRPr="00EC6739" w:rsidRDefault="00D879EF" w:rsidP="0061120C">
      <w:pPr>
        <w:spacing w:after="0" w:line="288" w:lineRule="auto"/>
        <w:ind w:firstLine="426"/>
        <w:rPr>
          <w:rFonts w:cs="Arial"/>
          <w:szCs w:val="24"/>
        </w:rPr>
      </w:pPr>
      <w:proofErr w:type="gramStart"/>
      <w:r w:rsidRPr="00EC6739">
        <w:rPr>
          <w:rFonts w:cs="Arial"/>
          <w:szCs w:val="24"/>
        </w:rPr>
        <w:t>D.1.4.</w:t>
      </w:r>
      <w:r w:rsidR="00665838">
        <w:rPr>
          <w:rFonts w:cs="Arial"/>
          <w:szCs w:val="24"/>
        </w:rPr>
        <w:t>2</w:t>
      </w:r>
      <w:proofErr w:type="gramEnd"/>
      <w:r w:rsidRPr="00EC6739">
        <w:rPr>
          <w:rFonts w:cs="Arial"/>
          <w:szCs w:val="24"/>
        </w:rPr>
        <w:t xml:space="preserve"> </w:t>
      </w:r>
      <w:r w:rsidR="00665838">
        <w:rPr>
          <w:rFonts w:cs="Arial"/>
          <w:szCs w:val="24"/>
        </w:rPr>
        <w:t>Zařízení pro větrání a ochlazování staveb</w:t>
      </w:r>
    </w:p>
    <w:p w:rsidR="00D879EF" w:rsidRDefault="00D879EF" w:rsidP="0061120C">
      <w:pPr>
        <w:spacing w:after="0" w:line="288" w:lineRule="auto"/>
        <w:ind w:firstLine="426"/>
        <w:rPr>
          <w:rFonts w:cs="Arial"/>
          <w:szCs w:val="24"/>
        </w:rPr>
      </w:pPr>
      <w:proofErr w:type="gramStart"/>
      <w:r w:rsidRPr="00EC6739">
        <w:rPr>
          <w:rFonts w:cs="Arial"/>
          <w:szCs w:val="24"/>
        </w:rPr>
        <w:t>D.1.4.</w:t>
      </w:r>
      <w:r w:rsidR="00665838">
        <w:rPr>
          <w:rFonts w:cs="Arial"/>
          <w:szCs w:val="24"/>
        </w:rPr>
        <w:t>3</w:t>
      </w:r>
      <w:proofErr w:type="gramEnd"/>
      <w:r w:rsidRPr="00EC6739">
        <w:rPr>
          <w:rFonts w:cs="Arial"/>
          <w:szCs w:val="24"/>
        </w:rPr>
        <w:t xml:space="preserve"> </w:t>
      </w:r>
      <w:r w:rsidR="00761859">
        <w:rPr>
          <w:rFonts w:cs="Arial"/>
          <w:szCs w:val="24"/>
        </w:rPr>
        <w:t>Zařízení pro v</w:t>
      </w:r>
      <w:r>
        <w:rPr>
          <w:rFonts w:cs="Arial"/>
          <w:szCs w:val="24"/>
        </w:rPr>
        <w:t>ytápění</w:t>
      </w:r>
      <w:r w:rsidR="00682F28">
        <w:rPr>
          <w:rFonts w:cs="Arial"/>
          <w:szCs w:val="24"/>
        </w:rPr>
        <w:t>, rozvody páry</w:t>
      </w:r>
    </w:p>
    <w:p w:rsidR="00D879EF" w:rsidRPr="00EC6739" w:rsidRDefault="00761859" w:rsidP="00682F28">
      <w:pPr>
        <w:spacing w:after="0" w:line="288" w:lineRule="auto"/>
        <w:ind w:firstLine="426"/>
        <w:rPr>
          <w:rFonts w:cs="Arial"/>
          <w:szCs w:val="24"/>
        </w:rPr>
      </w:pPr>
      <w:proofErr w:type="gramStart"/>
      <w:r w:rsidRPr="00EC6739">
        <w:rPr>
          <w:rFonts w:cs="Arial"/>
          <w:szCs w:val="24"/>
        </w:rPr>
        <w:t>D.1.4.</w:t>
      </w:r>
      <w:r w:rsidR="00682F28">
        <w:rPr>
          <w:rFonts w:cs="Arial"/>
          <w:szCs w:val="24"/>
        </w:rPr>
        <w:t>4</w:t>
      </w:r>
      <w:proofErr w:type="gramEnd"/>
      <w:r>
        <w:rPr>
          <w:rFonts w:cs="Arial"/>
          <w:szCs w:val="24"/>
        </w:rPr>
        <w:t xml:space="preserve"> </w:t>
      </w:r>
      <w:r w:rsidR="00682F28">
        <w:rPr>
          <w:rFonts w:cs="Arial"/>
          <w:szCs w:val="24"/>
        </w:rPr>
        <w:t>E</w:t>
      </w:r>
      <w:r w:rsidRPr="00EC6739">
        <w:rPr>
          <w:rFonts w:cs="Arial"/>
          <w:szCs w:val="24"/>
        </w:rPr>
        <w:t>lektro</w:t>
      </w:r>
      <w:r>
        <w:rPr>
          <w:rFonts w:cs="Arial"/>
          <w:szCs w:val="24"/>
        </w:rPr>
        <w:t>instalace</w:t>
      </w:r>
    </w:p>
    <w:p w:rsidR="00D879EF" w:rsidRDefault="00D879EF" w:rsidP="00682F28">
      <w:pPr>
        <w:spacing w:after="0" w:line="288" w:lineRule="auto"/>
        <w:ind w:firstLine="426"/>
        <w:rPr>
          <w:rFonts w:cs="Arial"/>
          <w:szCs w:val="24"/>
        </w:rPr>
      </w:pPr>
      <w:proofErr w:type="gramStart"/>
      <w:r w:rsidRPr="00EC6739">
        <w:rPr>
          <w:rFonts w:cs="Arial"/>
          <w:szCs w:val="24"/>
        </w:rPr>
        <w:t xml:space="preserve">D.2 </w:t>
      </w:r>
      <w:r>
        <w:rPr>
          <w:rFonts w:cs="Arial"/>
          <w:szCs w:val="24"/>
        </w:rPr>
        <w:t xml:space="preserve">– </w:t>
      </w:r>
      <w:r w:rsidR="00761859">
        <w:rPr>
          <w:rFonts w:cs="Arial"/>
          <w:szCs w:val="24"/>
        </w:rPr>
        <w:t>Gastrotechnologie</w:t>
      </w:r>
      <w:proofErr w:type="gramEnd"/>
    </w:p>
    <w:p w:rsidR="00DF16DB" w:rsidRDefault="00682F28" w:rsidP="00C047F3">
      <w:pPr>
        <w:rPr>
          <w:szCs w:val="24"/>
        </w:rPr>
      </w:pPr>
      <w:r w:rsidRPr="00682F28">
        <w:rPr>
          <w:szCs w:val="24"/>
        </w:rPr>
        <w:t>IO 01 Příprava území</w:t>
      </w:r>
    </w:p>
    <w:p w:rsidR="00682F28" w:rsidRDefault="00682F28" w:rsidP="00C047F3">
      <w:pPr>
        <w:rPr>
          <w:szCs w:val="24"/>
        </w:rPr>
      </w:pPr>
      <w:r w:rsidRPr="00682F28">
        <w:rPr>
          <w:szCs w:val="24"/>
        </w:rPr>
        <w:t>IO 02 Venkovní kanalizace a odlučovač tuků</w:t>
      </w:r>
    </w:p>
    <w:p w:rsidR="00682F28" w:rsidRDefault="00682F28" w:rsidP="00C047F3">
      <w:pPr>
        <w:rPr>
          <w:szCs w:val="24"/>
        </w:rPr>
      </w:pPr>
    </w:p>
    <w:p w:rsidR="00665838" w:rsidRPr="00C05DF8" w:rsidRDefault="00665838" w:rsidP="00665838">
      <w:pPr>
        <w:pStyle w:val="Nadpis1"/>
      </w:pPr>
      <w:bookmarkStart w:id="11" w:name="_Toc116546975"/>
      <w:r>
        <w:t>Seznam vstupních podkladů</w:t>
      </w:r>
      <w:bookmarkEnd w:id="11"/>
    </w:p>
    <w:p w:rsidR="00665838" w:rsidRPr="00E61425" w:rsidRDefault="00665838" w:rsidP="00665838">
      <w:pPr>
        <w:spacing w:line="288" w:lineRule="auto"/>
      </w:pPr>
      <w:r w:rsidRPr="00E61425">
        <w:t>Pro vypracování projektové dokumentace byly použity tyto podklady:</w:t>
      </w:r>
    </w:p>
    <w:p w:rsidR="00665838" w:rsidRPr="00E61425" w:rsidRDefault="00665838" w:rsidP="00665838">
      <w:pPr>
        <w:ind w:left="426"/>
        <w:rPr>
          <w:rFonts w:cs="Arial"/>
          <w:i/>
        </w:rPr>
      </w:pPr>
    </w:p>
    <w:p w:rsidR="00665838" w:rsidRPr="00E61425" w:rsidRDefault="00665838" w:rsidP="00665838">
      <w:pPr>
        <w:ind w:left="426"/>
        <w:rPr>
          <w:rFonts w:cs="Arial"/>
        </w:rPr>
      </w:pPr>
      <w:r w:rsidRPr="00E61425">
        <w:rPr>
          <w:rFonts w:cs="Arial"/>
          <w:i/>
        </w:rPr>
        <w:t>Projektová dokumentace:</w:t>
      </w:r>
    </w:p>
    <w:p w:rsidR="00A612DE" w:rsidRPr="00A612DE" w:rsidRDefault="00665838" w:rsidP="005E5E42">
      <w:pPr>
        <w:widowControl w:val="0"/>
        <w:numPr>
          <w:ilvl w:val="0"/>
          <w:numId w:val="11"/>
        </w:numPr>
        <w:spacing w:after="0" w:line="360" w:lineRule="auto"/>
        <w:ind w:left="426"/>
        <w:rPr>
          <w:rFonts w:cs="Arial"/>
          <w:i/>
        </w:rPr>
      </w:pPr>
      <w:r w:rsidRPr="00D330AE">
        <w:rPr>
          <w:rFonts w:cs="Arial"/>
        </w:rPr>
        <w:t>Archivní projektová dokumentace stávajících stavebních objektů</w:t>
      </w:r>
    </w:p>
    <w:p w:rsidR="00D330AE" w:rsidRPr="00D330AE" w:rsidRDefault="00A612DE" w:rsidP="005E5E42">
      <w:pPr>
        <w:widowControl w:val="0"/>
        <w:numPr>
          <w:ilvl w:val="0"/>
          <w:numId w:val="11"/>
        </w:numPr>
        <w:spacing w:after="0" w:line="360" w:lineRule="auto"/>
        <w:ind w:left="426"/>
        <w:rPr>
          <w:rFonts w:cs="Arial"/>
          <w:i/>
        </w:rPr>
      </w:pPr>
      <w:r>
        <w:rPr>
          <w:rFonts w:cs="Arial"/>
        </w:rPr>
        <w:t>Studie rekonstrukce stravovacího provozu</w:t>
      </w:r>
      <w:r w:rsidR="00665838" w:rsidRPr="00D330AE">
        <w:rPr>
          <w:rFonts w:cs="Arial"/>
        </w:rPr>
        <w:t xml:space="preserve"> </w:t>
      </w:r>
    </w:p>
    <w:p w:rsidR="00665838" w:rsidRPr="00D330AE" w:rsidRDefault="00665838" w:rsidP="005E5E42">
      <w:pPr>
        <w:widowControl w:val="0"/>
        <w:numPr>
          <w:ilvl w:val="0"/>
          <w:numId w:val="11"/>
        </w:numPr>
        <w:spacing w:after="0" w:line="360" w:lineRule="auto"/>
        <w:ind w:left="426"/>
        <w:rPr>
          <w:rFonts w:cs="Arial"/>
          <w:i/>
        </w:rPr>
      </w:pPr>
      <w:r w:rsidRPr="00D330AE">
        <w:rPr>
          <w:rFonts w:cs="Arial"/>
          <w:i/>
        </w:rPr>
        <w:t>Mapové podklady:</w:t>
      </w:r>
    </w:p>
    <w:p w:rsidR="00665838" w:rsidRPr="003B516B" w:rsidRDefault="00665838" w:rsidP="00665838">
      <w:pPr>
        <w:widowControl w:val="0"/>
        <w:numPr>
          <w:ilvl w:val="0"/>
          <w:numId w:val="11"/>
        </w:numPr>
        <w:spacing w:after="0" w:line="360" w:lineRule="auto"/>
        <w:rPr>
          <w:rFonts w:cs="Arial"/>
        </w:rPr>
      </w:pPr>
      <w:r w:rsidRPr="003B516B">
        <w:rPr>
          <w:rFonts w:cs="Arial"/>
        </w:rPr>
        <w:t>Výpis z katastru nemovitostí, snímek katastrální mapy</w:t>
      </w:r>
    </w:p>
    <w:p w:rsidR="00665838" w:rsidRPr="003B516B" w:rsidRDefault="00665838" w:rsidP="00665838">
      <w:pPr>
        <w:widowControl w:val="0"/>
        <w:numPr>
          <w:ilvl w:val="0"/>
          <w:numId w:val="11"/>
        </w:numPr>
        <w:spacing w:after="0" w:line="360" w:lineRule="auto"/>
        <w:rPr>
          <w:rFonts w:cs="Arial"/>
        </w:rPr>
      </w:pPr>
      <w:r w:rsidRPr="003B516B">
        <w:t>Mapy a letecké snímky</w:t>
      </w:r>
    </w:p>
    <w:p w:rsidR="00665838" w:rsidRPr="003B516B" w:rsidRDefault="00665838" w:rsidP="00665838">
      <w:pPr>
        <w:ind w:left="426"/>
        <w:rPr>
          <w:rFonts w:cs="Arial"/>
        </w:rPr>
      </w:pPr>
      <w:r w:rsidRPr="003B516B">
        <w:rPr>
          <w:rFonts w:cs="Arial"/>
          <w:i/>
        </w:rPr>
        <w:t>Geodetická zaměření</w:t>
      </w:r>
      <w:r>
        <w:rPr>
          <w:rFonts w:cs="Arial"/>
          <w:i/>
        </w:rPr>
        <w:t>, průzkumy</w:t>
      </w:r>
      <w:r w:rsidRPr="003B516B">
        <w:rPr>
          <w:rFonts w:cs="Arial"/>
          <w:i/>
        </w:rPr>
        <w:t>:</w:t>
      </w:r>
    </w:p>
    <w:p w:rsidR="00665838" w:rsidRPr="00665838" w:rsidRDefault="00665838" w:rsidP="00665838">
      <w:pPr>
        <w:widowControl w:val="0"/>
        <w:numPr>
          <w:ilvl w:val="0"/>
          <w:numId w:val="11"/>
        </w:numPr>
        <w:spacing w:after="0" w:line="360" w:lineRule="auto"/>
        <w:rPr>
          <w:rFonts w:cs="Arial"/>
        </w:rPr>
      </w:pPr>
      <w:r>
        <w:t xml:space="preserve">Zaměření </w:t>
      </w:r>
      <w:r w:rsidR="00A612DE">
        <w:t>stávajících inženýrských sítí</w:t>
      </w:r>
    </w:p>
    <w:p w:rsidR="00665838" w:rsidRPr="00E61425" w:rsidRDefault="00665838" w:rsidP="00665838">
      <w:pPr>
        <w:ind w:left="426"/>
        <w:rPr>
          <w:rFonts w:cs="Arial"/>
        </w:rPr>
      </w:pPr>
      <w:r>
        <w:rPr>
          <w:rFonts w:cs="Arial"/>
          <w:i/>
        </w:rPr>
        <w:t>Požadavky investora</w:t>
      </w:r>
      <w:r w:rsidRPr="00E61425">
        <w:rPr>
          <w:rFonts w:cs="Arial"/>
          <w:i/>
        </w:rPr>
        <w:t>:</w:t>
      </w:r>
    </w:p>
    <w:p w:rsidR="00665838" w:rsidRPr="00E61425" w:rsidRDefault="00665838" w:rsidP="00665838">
      <w:pPr>
        <w:widowControl w:val="0"/>
        <w:numPr>
          <w:ilvl w:val="0"/>
          <w:numId w:val="11"/>
        </w:numPr>
        <w:spacing w:after="0" w:line="360" w:lineRule="auto"/>
      </w:pPr>
      <w:r>
        <w:t>Schválená dispozice gastroprovozu</w:t>
      </w:r>
      <w:r w:rsidR="00D330AE">
        <w:t xml:space="preserve"> a jednotlivé zápisy z projednání</w:t>
      </w:r>
    </w:p>
    <w:p w:rsidR="00665838" w:rsidRPr="003B516B" w:rsidRDefault="00665838" w:rsidP="00665838">
      <w:pPr>
        <w:ind w:left="426"/>
        <w:rPr>
          <w:rFonts w:cs="Arial"/>
        </w:rPr>
      </w:pPr>
      <w:r w:rsidRPr="003B516B">
        <w:rPr>
          <w:rFonts w:cs="Arial"/>
          <w:i/>
        </w:rPr>
        <w:t>Ostatní:</w:t>
      </w:r>
    </w:p>
    <w:p w:rsidR="00665838" w:rsidRDefault="00665838" w:rsidP="00665838">
      <w:pPr>
        <w:widowControl w:val="0"/>
        <w:numPr>
          <w:ilvl w:val="0"/>
          <w:numId w:val="11"/>
        </w:numPr>
        <w:spacing w:after="0" w:line="360" w:lineRule="auto"/>
      </w:pPr>
      <w:r w:rsidRPr="003B516B">
        <w:t>Pořízená fotodokumentace a prohlídka stavby</w:t>
      </w:r>
    </w:p>
    <w:p w:rsidR="00665838" w:rsidRDefault="00665838" w:rsidP="00665838">
      <w:pPr>
        <w:ind w:left="426"/>
        <w:rPr>
          <w:rFonts w:cs="Arial"/>
          <w:i/>
        </w:rPr>
      </w:pPr>
    </w:p>
    <w:p w:rsidR="00665838" w:rsidRPr="00665838" w:rsidRDefault="00665838" w:rsidP="00665838">
      <w:pPr>
        <w:ind w:left="426"/>
        <w:rPr>
          <w:rFonts w:cstheme="minorHAnsi"/>
          <w:szCs w:val="24"/>
        </w:rPr>
      </w:pPr>
      <w:r w:rsidRPr="00665838">
        <w:rPr>
          <w:rFonts w:cstheme="minorHAnsi"/>
          <w:i/>
          <w:szCs w:val="24"/>
        </w:rPr>
        <w:lastRenderedPageBreak/>
        <w:t>Zákony a vyhlášky:</w:t>
      </w:r>
    </w:p>
    <w:p w:rsidR="00DF16DB" w:rsidRPr="00665838" w:rsidRDefault="00665838" w:rsidP="00665838">
      <w:pPr>
        <w:pStyle w:val="Odstavecseseznamem"/>
        <w:numPr>
          <w:ilvl w:val="0"/>
          <w:numId w:val="11"/>
        </w:numPr>
        <w:rPr>
          <w:rFonts w:asciiTheme="minorHAnsi" w:hAnsiTheme="minorHAnsi" w:cstheme="minorHAnsi"/>
          <w:szCs w:val="24"/>
        </w:rPr>
      </w:pPr>
      <w:r w:rsidRPr="00665838">
        <w:rPr>
          <w:rFonts w:asciiTheme="minorHAnsi" w:hAnsiTheme="minorHAnsi" w:cstheme="minorHAnsi"/>
          <w:szCs w:val="24"/>
        </w:rPr>
        <w:t>Zákon č. 183/2006 Sb., o územním plánování a stavebním řádu (Stavební zákon), ve znění pozdějších předpisů - Vyhláška č. 499/2006 Sb., o dokumentaci staveb, ve znění vyhlášky č. 62/2013 Sb.,</w:t>
      </w:r>
    </w:p>
    <w:p w:rsidR="00665838" w:rsidRPr="00665838" w:rsidRDefault="00665838" w:rsidP="00665838">
      <w:pPr>
        <w:pStyle w:val="TO-nadpis4"/>
        <w:numPr>
          <w:ilvl w:val="0"/>
          <w:numId w:val="11"/>
        </w:numPr>
        <w:spacing w:before="120" w:after="0" w:line="276" w:lineRule="auto"/>
        <w:rPr>
          <w:rFonts w:asciiTheme="minorHAnsi" w:hAnsiTheme="minorHAnsi" w:cstheme="minorHAnsi"/>
          <w:b w:val="0"/>
          <w:sz w:val="24"/>
          <w:szCs w:val="24"/>
        </w:rPr>
      </w:pPr>
      <w:bookmarkStart w:id="12" w:name="_Toc46987923"/>
      <w:r w:rsidRPr="00665838">
        <w:rPr>
          <w:rFonts w:asciiTheme="minorHAnsi" w:hAnsiTheme="minorHAnsi" w:cstheme="minorHAnsi"/>
          <w:b w:val="0"/>
          <w:sz w:val="24"/>
          <w:szCs w:val="24"/>
        </w:rPr>
        <w:t>Nařízení vlády č. 217/2016 Sb. o ochraně zdraví před nepříznivými účinky hluku a vibrací</w:t>
      </w:r>
      <w:bookmarkEnd w:id="12"/>
    </w:p>
    <w:p w:rsidR="00665838" w:rsidRPr="00665838" w:rsidRDefault="00665838" w:rsidP="00665838">
      <w:pPr>
        <w:pStyle w:val="TO-nadpis4"/>
        <w:numPr>
          <w:ilvl w:val="0"/>
          <w:numId w:val="11"/>
        </w:numPr>
        <w:spacing w:before="120" w:after="0" w:line="276" w:lineRule="auto"/>
        <w:rPr>
          <w:rFonts w:asciiTheme="minorHAnsi" w:hAnsiTheme="minorHAnsi" w:cstheme="minorHAnsi"/>
          <w:b w:val="0"/>
          <w:sz w:val="24"/>
          <w:szCs w:val="24"/>
        </w:rPr>
      </w:pPr>
      <w:bookmarkStart w:id="13" w:name="_Toc46987924"/>
      <w:r w:rsidRPr="00665838">
        <w:rPr>
          <w:rFonts w:asciiTheme="minorHAnsi" w:hAnsiTheme="minorHAnsi" w:cstheme="minorHAnsi"/>
          <w:b w:val="0"/>
          <w:sz w:val="24"/>
          <w:szCs w:val="24"/>
        </w:rPr>
        <w:t>Nařízení vlády č. 68/2010 Sb., kterým se mění nařízení vlády č. 361/2007 Sb., kterým se stanoví podmínky ochrany zdraví při práci</w:t>
      </w:r>
      <w:bookmarkEnd w:id="13"/>
    </w:p>
    <w:p w:rsidR="00665838" w:rsidRPr="00665838" w:rsidRDefault="00665838" w:rsidP="00665838">
      <w:pPr>
        <w:pStyle w:val="TO-nadpis4"/>
        <w:numPr>
          <w:ilvl w:val="0"/>
          <w:numId w:val="11"/>
        </w:numPr>
        <w:spacing w:before="120" w:after="0" w:line="276" w:lineRule="auto"/>
        <w:rPr>
          <w:rFonts w:asciiTheme="minorHAnsi" w:hAnsiTheme="minorHAnsi" w:cstheme="minorHAnsi"/>
          <w:b w:val="0"/>
          <w:sz w:val="24"/>
          <w:szCs w:val="24"/>
        </w:rPr>
      </w:pPr>
      <w:bookmarkStart w:id="14" w:name="_Toc46987925"/>
      <w:r w:rsidRPr="00665838">
        <w:rPr>
          <w:rFonts w:asciiTheme="minorHAnsi" w:hAnsiTheme="minorHAnsi" w:cstheme="minorHAnsi"/>
          <w:b w:val="0"/>
          <w:sz w:val="24"/>
          <w:szCs w:val="24"/>
        </w:rPr>
        <w:t>Vyhláška č. 137/2004 Sb. Vyhláška o hygienických požadavcích na stravovací služby a o zásadách osobní a provozní hygieny při činnostech epidemiologicky závažných včetně novely č. 602/2006 Sb.</w:t>
      </w:r>
      <w:bookmarkEnd w:id="14"/>
    </w:p>
    <w:p w:rsidR="00665838" w:rsidRPr="00665838" w:rsidRDefault="00665838" w:rsidP="00665838">
      <w:pPr>
        <w:pStyle w:val="TO-nadpis4"/>
        <w:numPr>
          <w:ilvl w:val="0"/>
          <w:numId w:val="11"/>
        </w:numPr>
        <w:spacing w:before="120" w:after="0" w:line="276" w:lineRule="auto"/>
        <w:rPr>
          <w:rFonts w:asciiTheme="minorHAnsi" w:hAnsiTheme="minorHAnsi" w:cstheme="minorHAnsi"/>
          <w:b w:val="0"/>
          <w:sz w:val="24"/>
          <w:szCs w:val="24"/>
        </w:rPr>
      </w:pPr>
      <w:bookmarkStart w:id="15" w:name="_Toc46987926"/>
      <w:r w:rsidRPr="00665838">
        <w:rPr>
          <w:rFonts w:asciiTheme="minorHAnsi" w:hAnsiTheme="minorHAnsi" w:cstheme="minorHAnsi"/>
          <w:b w:val="0"/>
          <w:sz w:val="24"/>
          <w:szCs w:val="24"/>
        </w:rPr>
        <w:t>Vyhláška č.20/2012 Sb., kterou se mění vyhláška č. 268/2009 Sb. o technických požadavcích na stavby.</w:t>
      </w:r>
      <w:bookmarkEnd w:id="15"/>
    </w:p>
    <w:p w:rsidR="00665838" w:rsidRPr="00665838" w:rsidRDefault="00665838" w:rsidP="00665838">
      <w:pPr>
        <w:pStyle w:val="TO-nadpis4"/>
        <w:numPr>
          <w:ilvl w:val="0"/>
          <w:numId w:val="11"/>
        </w:numPr>
        <w:spacing w:before="120" w:after="0" w:line="276" w:lineRule="auto"/>
        <w:rPr>
          <w:rFonts w:asciiTheme="minorHAnsi" w:hAnsiTheme="minorHAnsi" w:cstheme="minorHAnsi"/>
          <w:b w:val="0"/>
          <w:sz w:val="24"/>
          <w:szCs w:val="24"/>
        </w:rPr>
      </w:pPr>
      <w:bookmarkStart w:id="16" w:name="_Toc46987927"/>
      <w:r w:rsidRPr="00665838">
        <w:rPr>
          <w:rFonts w:asciiTheme="minorHAnsi" w:hAnsiTheme="minorHAnsi" w:cstheme="minorHAnsi"/>
          <w:b w:val="0"/>
          <w:sz w:val="24"/>
          <w:szCs w:val="24"/>
        </w:rPr>
        <w:t>Nařízení komise EU 1253/2014 ze dne 7. července 2014,  kterým se provádí směrnice Evropského parlamentu a Rady 2009/125/ES, pokud jde o požadavky na Ekodesign větracích jednotek (poznámka: vzt jednotka navržena na Ekodesign 2018)</w:t>
      </w:r>
      <w:bookmarkEnd w:id="16"/>
    </w:p>
    <w:p w:rsidR="00665838" w:rsidRPr="00665838" w:rsidRDefault="00665838" w:rsidP="00665838">
      <w:pPr>
        <w:rPr>
          <w:rFonts w:cstheme="minorHAnsi"/>
          <w:szCs w:val="24"/>
        </w:rPr>
      </w:pPr>
    </w:p>
    <w:sectPr w:rsidR="00665838" w:rsidRPr="00665838" w:rsidSect="00737817">
      <w:headerReference w:type="default" r:id="rId8"/>
      <w:footerReference w:type="default" r:id="rId9"/>
      <w:headerReference w:type="first" r:id="rId10"/>
      <w:pgSz w:w="11906" w:h="16838"/>
      <w:pgMar w:top="1985" w:right="849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E80" w:rsidRDefault="00F03E80" w:rsidP="009F44DD">
      <w:r>
        <w:separator/>
      </w:r>
    </w:p>
    <w:p w:rsidR="00F03E80" w:rsidRDefault="00F03E80"/>
    <w:p w:rsidR="00F03E80" w:rsidRDefault="00F03E80"/>
    <w:p w:rsidR="00F03E80" w:rsidRDefault="00F03E80"/>
  </w:endnote>
  <w:endnote w:type="continuationSeparator" w:id="0">
    <w:p w:rsidR="00F03E80" w:rsidRDefault="00F03E80" w:rsidP="009F44DD">
      <w:r>
        <w:continuationSeparator/>
      </w:r>
    </w:p>
    <w:p w:rsidR="00F03E80" w:rsidRDefault="00F03E80"/>
    <w:p w:rsidR="00F03E80" w:rsidRDefault="00F03E80"/>
    <w:p w:rsidR="00F03E80" w:rsidRDefault="00F03E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396" w:rsidRPr="00310539" w:rsidRDefault="001F389D" w:rsidP="00716F0B">
    <w:pPr>
      <w:pStyle w:val="Bezmezer"/>
      <w:pBdr>
        <w:top w:val="single" w:sz="8" w:space="1" w:color="E30613"/>
      </w:pBdr>
      <w:tabs>
        <w:tab w:val="center" w:pos="4820"/>
        <w:tab w:val="right" w:pos="9639"/>
      </w:tabs>
    </w:pPr>
    <w:r>
      <w:t>22-5014-01</w:t>
    </w:r>
    <w:r w:rsidR="00167752">
      <w:tab/>
    </w:r>
    <w:r w:rsidR="00C4167F" w:rsidRPr="00C4167F">
      <w:fldChar w:fldCharType="begin"/>
    </w:r>
    <w:r w:rsidR="00C4167F" w:rsidRPr="00C4167F">
      <w:instrText>PAGE   \* MERGEFORMAT</w:instrText>
    </w:r>
    <w:r w:rsidR="00C4167F" w:rsidRPr="00C4167F">
      <w:fldChar w:fldCharType="separate"/>
    </w:r>
    <w:r w:rsidR="0089730D">
      <w:rPr>
        <w:noProof/>
      </w:rPr>
      <w:t>8</w:t>
    </w:r>
    <w:r w:rsidR="00C4167F" w:rsidRPr="00C4167F">
      <w:fldChar w:fldCharType="end"/>
    </w:r>
    <w:r w:rsidR="00C4167F" w:rsidRPr="00C4167F">
      <w:t xml:space="preserve"> / </w:t>
    </w:r>
    <w:r w:rsidR="00480ED3">
      <w:rPr>
        <w:noProof/>
      </w:rPr>
      <w:fldChar w:fldCharType="begin"/>
    </w:r>
    <w:r w:rsidR="00480ED3">
      <w:rPr>
        <w:noProof/>
      </w:rPr>
      <w:instrText xml:space="preserve"> NUMPAGES </w:instrText>
    </w:r>
    <w:r w:rsidR="00480ED3">
      <w:rPr>
        <w:noProof/>
      </w:rPr>
      <w:fldChar w:fldCharType="separate"/>
    </w:r>
    <w:r w:rsidR="0089730D">
      <w:rPr>
        <w:noProof/>
      </w:rPr>
      <w:t>8</w:t>
    </w:r>
    <w:r w:rsidR="00480ED3">
      <w:rPr>
        <w:noProof/>
      </w:rPr>
      <w:fldChar w:fldCharType="end"/>
    </w:r>
    <w:bookmarkStart w:id="17" w:name="_Hlk25950287"/>
    <w:bookmarkEnd w:id="17"/>
    <w:r w:rsidR="00260681">
      <w:tab/>
    </w:r>
    <w:r w:rsidR="00260681" w:rsidRPr="00C4167F">
      <w:t>BKB-</w:t>
    </w:r>
    <w:r w:rsidR="0065560C">
      <w:t>TZ-</w:t>
    </w:r>
    <w:r w:rsidR="00F56AAF">
      <w:t>9530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E80" w:rsidRDefault="00F03E80" w:rsidP="009F44DD">
      <w:r>
        <w:separator/>
      </w:r>
    </w:p>
    <w:p w:rsidR="00F03E80" w:rsidRDefault="00F03E80"/>
    <w:p w:rsidR="00F03E80" w:rsidRDefault="00F03E80"/>
    <w:p w:rsidR="00F03E80" w:rsidRDefault="00F03E80"/>
  </w:footnote>
  <w:footnote w:type="continuationSeparator" w:id="0">
    <w:p w:rsidR="00F03E80" w:rsidRDefault="00F03E80" w:rsidP="009F44DD">
      <w:r>
        <w:continuationSeparator/>
      </w:r>
    </w:p>
    <w:p w:rsidR="00F03E80" w:rsidRDefault="00F03E80"/>
    <w:p w:rsidR="00F03E80" w:rsidRDefault="00F03E80"/>
    <w:p w:rsidR="00F03E80" w:rsidRDefault="00F03E8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41A" w:rsidRDefault="005D3C53" w:rsidP="0070441A">
    <w:pPr>
      <w:pStyle w:val="Bezmezer"/>
    </w:pPr>
    <w:r w:rsidRPr="005D3C53">
      <w:rPr>
        <w:noProof/>
        <w:lang w:eastAsia="cs-CZ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page">
            <wp:posOffset>453390</wp:posOffset>
          </wp:positionV>
          <wp:extent cx="691200" cy="691200"/>
          <wp:effectExtent l="0" t="0" r="0" b="0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C53" w:rsidRPr="00716F0B" w:rsidRDefault="006535D1" w:rsidP="006535D1">
    <w:pPr>
      <w:pStyle w:val="Bezmezer"/>
      <w:ind w:right="1417"/>
      <w:jc w:val="right"/>
      <w:rPr>
        <w:szCs w:val="24"/>
      </w:rPr>
    </w:pPr>
    <w:r w:rsidRPr="00716F0B">
      <w:rPr>
        <w:noProof/>
        <w:szCs w:val="24"/>
        <w:lang w:eastAsia="cs-CZ"/>
      </w:rPr>
      <w:drawing>
        <wp:anchor distT="0" distB="0" distL="114300" distR="114300" simplePos="0" relativeHeight="251662336" behindDoc="0" locked="0" layoutInCell="1" allowOverlap="1" wp14:anchorId="164330E5" wp14:editId="2AB76ED3">
          <wp:simplePos x="0" y="0"/>
          <wp:positionH relativeFrom="margin">
            <wp:align>right</wp:align>
          </wp:positionH>
          <wp:positionV relativeFrom="page">
            <wp:posOffset>454025</wp:posOffset>
          </wp:positionV>
          <wp:extent cx="691200" cy="69120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D3C53" w:rsidRPr="00716F0B">
      <w:rPr>
        <w:szCs w:val="24"/>
      </w:rPr>
      <w:t>BKB Metal, a.s.</w:t>
    </w:r>
  </w:p>
  <w:p w:rsidR="005D3C53" w:rsidRPr="00B24D43" w:rsidRDefault="005D3C53" w:rsidP="006535D1">
    <w:pPr>
      <w:pStyle w:val="Bezmezer"/>
      <w:ind w:right="1417"/>
      <w:jc w:val="right"/>
      <w:rPr>
        <w:szCs w:val="24"/>
      </w:rPr>
    </w:pPr>
    <w:r w:rsidRPr="00716F0B">
      <w:rPr>
        <w:szCs w:val="24"/>
      </w:rPr>
      <w:t>Hlubinská 917/20, Moravská Ostrava</w:t>
    </w:r>
  </w:p>
  <w:p w:rsidR="005D3C53" w:rsidRPr="00B24D43" w:rsidRDefault="005D3C53" w:rsidP="006535D1">
    <w:pPr>
      <w:pStyle w:val="Bezmezer"/>
      <w:ind w:right="1417"/>
      <w:jc w:val="right"/>
      <w:rPr>
        <w:szCs w:val="24"/>
      </w:rPr>
    </w:pPr>
    <w:r w:rsidRPr="00B24D43">
      <w:rPr>
        <w:szCs w:val="24"/>
      </w:rPr>
      <w:t>702 00 Ostrava, Česká republika</w:t>
    </w:r>
  </w:p>
  <w:p w:rsidR="00F56FA8" w:rsidRPr="00B24D43" w:rsidRDefault="00F03E80" w:rsidP="006535D1">
    <w:pPr>
      <w:pStyle w:val="Bezmezer"/>
      <w:ind w:right="1417"/>
      <w:jc w:val="right"/>
      <w:rPr>
        <w:szCs w:val="24"/>
      </w:rPr>
    </w:pPr>
    <w:hyperlink r:id="rId2" w:history="1">
      <w:r w:rsidR="00F56FA8" w:rsidRPr="00B24D43">
        <w:rPr>
          <w:szCs w:val="24"/>
        </w:rPr>
        <w:t>www.bkbmetal.cz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2D0DAAA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203B56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CE7346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663762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0CCA153A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15B7242"/>
    <w:multiLevelType w:val="hybridMultilevel"/>
    <w:tmpl w:val="5C6E521E"/>
    <w:lvl w:ilvl="0" w:tplc="B248E3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877B59"/>
    <w:multiLevelType w:val="hybridMultilevel"/>
    <w:tmpl w:val="0644B0E2"/>
    <w:lvl w:ilvl="0" w:tplc="7FB6D764">
      <w:start w:val="1"/>
      <w:numFmt w:val="bullet"/>
      <w:pStyle w:val="BKB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68BD"/>
    <w:multiLevelType w:val="hybridMultilevel"/>
    <w:tmpl w:val="ECAE700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3555A1"/>
    <w:multiLevelType w:val="hybridMultilevel"/>
    <w:tmpl w:val="8F8A06BE"/>
    <w:lvl w:ilvl="0" w:tplc="04050017">
      <w:start w:val="1"/>
      <w:numFmt w:val="lowerLetter"/>
      <w:lvlText w:val="%1)"/>
      <w:lvlJc w:val="left"/>
      <w:pPr>
        <w:ind w:left="1070" w:hanging="360"/>
      </w:p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</w:lvl>
    <w:lvl w:ilvl="3" w:tplc="0405000F" w:tentative="1">
      <w:start w:val="1"/>
      <w:numFmt w:val="decimal"/>
      <w:lvlText w:val="%4."/>
      <w:lvlJc w:val="left"/>
      <w:pPr>
        <w:ind w:left="3230" w:hanging="360"/>
      </w:p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</w:lvl>
    <w:lvl w:ilvl="6" w:tplc="0405000F" w:tentative="1">
      <w:start w:val="1"/>
      <w:numFmt w:val="decimal"/>
      <w:lvlText w:val="%7."/>
      <w:lvlJc w:val="left"/>
      <w:pPr>
        <w:ind w:left="5390" w:hanging="360"/>
      </w:p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3F7079D6"/>
    <w:multiLevelType w:val="multilevel"/>
    <w:tmpl w:val="56EE78A6"/>
    <w:lvl w:ilvl="0">
      <w:start w:val="1"/>
      <w:numFmt w:val="decimal"/>
      <w:pStyle w:val="TO-nadpis4"/>
      <w:lvlText w:val="B.%1."/>
      <w:lvlJc w:val="left"/>
      <w:pPr>
        <w:tabs>
          <w:tab w:val="num" w:pos="884"/>
        </w:tabs>
        <w:ind w:left="600" w:firstLine="0"/>
      </w:pPr>
      <w:rPr>
        <w:rFonts w:ascii="Century Gothic" w:hAnsi="Century Gothic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4"/>
        <w:vertAlign w:val="baseline"/>
      </w:rPr>
    </w:lvl>
    <w:lvl w:ilvl="1">
      <w:start w:val="1"/>
      <w:numFmt w:val="decimal"/>
      <w:pStyle w:val="TO-nadpis2"/>
      <w:lvlText w:val="B.%1.%2."/>
      <w:lvlJc w:val="left"/>
      <w:pPr>
        <w:tabs>
          <w:tab w:val="num" w:pos="578"/>
        </w:tabs>
        <w:ind w:left="6531" w:hanging="6804"/>
      </w:pPr>
      <w:rPr>
        <w:rFonts w:ascii="Century Gothic" w:hAnsi="Century Gothic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2">
      <w:start w:val="1"/>
      <w:numFmt w:val="lowerLetter"/>
      <w:pStyle w:val="TO-nadpis3"/>
      <w:lvlText w:val="%3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O-nadpis4"/>
      <w:lvlText w:val="%3.%4."/>
      <w:lvlJc w:val="left"/>
      <w:pPr>
        <w:tabs>
          <w:tab w:val="num" w:pos="840"/>
        </w:tabs>
        <w:ind w:left="12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0"/>
        </w:tabs>
        <w:ind w:left="6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6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6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6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00"/>
        </w:tabs>
        <w:ind w:left="600" w:firstLine="0"/>
      </w:pPr>
      <w:rPr>
        <w:rFonts w:hint="default"/>
      </w:rPr>
    </w:lvl>
  </w:abstractNum>
  <w:abstractNum w:abstractNumId="10" w15:restartNumberingAfterBreak="0">
    <w:nsid w:val="4E78264E"/>
    <w:multiLevelType w:val="hybridMultilevel"/>
    <w:tmpl w:val="05F01B72"/>
    <w:lvl w:ilvl="0" w:tplc="8572E9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0C07DB"/>
    <w:multiLevelType w:val="hybridMultilevel"/>
    <w:tmpl w:val="1B1447BE"/>
    <w:lvl w:ilvl="0" w:tplc="67F23238">
      <w:numFmt w:val="bullet"/>
      <w:lvlText w:val="-"/>
      <w:lvlJc w:val="left"/>
      <w:pPr>
        <w:ind w:left="480" w:hanging="360"/>
      </w:pPr>
      <w:rPr>
        <w:rFonts w:ascii="Century Gothic" w:eastAsia="Times New Roman" w:hAnsi="Century Gothic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5E4010A4"/>
    <w:multiLevelType w:val="hybridMultilevel"/>
    <w:tmpl w:val="417A32AC"/>
    <w:lvl w:ilvl="0" w:tplc="4C20FDCC">
      <w:start w:val="28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6753286D"/>
    <w:multiLevelType w:val="multilevel"/>
    <w:tmpl w:val="2F7E5608"/>
    <w:lvl w:ilvl="0">
      <w:start w:val="1"/>
      <w:numFmt w:val="decimal"/>
      <w:pStyle w:val="Nadpis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2"/>
      <w:suff w:val="space"/>
      <w:lvlText w:val="%1.%2."/>
      <w:lvlJc w:val="left"/>
      <w:pPr>
        <w:ind w:left="0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dpis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3"/>
  </w:num>
  <w:num w:numId="8">
    <w:abstractNumId w:val="10"/>
  </w:num>
  <w:num w:numId="9">
    <w:abstractNumId w:val="8"/>
  </w:num>
  <w:num w:numId="10">
    <w:abstractNumId w:val="5"/>
  </w:num>
  <w:num w:numId="11">
    <w:abstractNumId w:val="12"/>
  </w:num>
  <w:num w:numId="12">
    <w:abstractNumId w:val="9"/>
  </w:num>
  <w:num w:numId="13">
    <w:abstractNumId w:val="11"/>
  </w:num>
  <w:num w:numId="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4DD"/>
    <w:rsid w:val="000010D9"/>
    <w:rsid w:val="00032858"/>
    <w:rsid w:val="0003636C"/>
    <w:rsid w:val="00040CA6"/>
    <w:rsid w:val="00043D96"/>
    <w:rsid w:val="00046712"/>
    <w:rsid w:val="00063AED"/>
    <w:rsid w:val="00064223"/>
    <w:rsid w:val="00074F68"/>
    <w:rsid w:val="000806E7"/>
    <w:rsid w:val="00080A8A"/>
    <w:rsid w:val="000872F7"/>
    <w:rsid w:val="00087D57"/>
    <w:rsid w:val="000933A8"/>
    <w:rsid w:val="000A4A58"/>
    <w:rsid w:val="000B03DC"/>
    <w:rsid w:val="000D0F62"/>
    <w:rsid w:val="000D2890"/>
    <w:rsid w:val="000D3396"/>
    <w:rsid w:val="000E199C"/>
    <w:rsid w:val="000E2FEB"/>
    <w:rsid w:val="000E36C5"/>
    <w:rsid w:val="000F1810"/>
    <w:rsid w:val="000F2DF6"/>
    <w:rsid w:val="0011263D"/>
    <w:rsid w:val="0012276D"/>
    <w:rsid w:val="00122FC9"/>
    <w:rsid w:val="0013144B"/>
    <w:rsid w:val="0014173F"/>
    <w:rsid w:val="00143E9D"/>
    <w:rsid w:val="001519C9"/>
    <w:rsid w:val="00162EEC"/>
    <w:rsid w:val="00167752"/>
    <w:rsid w:val="001729FC"/>
    <w:rsid w:val="0017491C"/>
    <w:rsid w:val="00186050"/>
    <w:rsid w:val="001B0C97"/>
    <w:rsid w:val="001B1955"/>
    <w:rsid w:val="001B22BC"/>
    <w:rsid w:val="001C1DDF"/>
    <w:rsid w:val="001C336C"/>
    <w:rsid w:val="001D4902"/>
    <w:rsid w:val="001D5482"/>
    <w:rsid w:val="001D5D7E"/>
    <w:rsid w:val="001D72A8"/>
    <w:rsid w:val="001E3711"/>
    <w:rsid w:val="001E7758"/>
    <w:rsid w:val="001F0D48"/>
    <w:rsid w:val="001F389D"/>
    <w:rsid w:val="001F3FEA"/>
    <w:rsid w:val="001F58BE"/>
    <w:rsid w:val="00202EBF"/>
    <w:rsid w:val="002036B6"/>
    <w:rsid w:val="00220B3C"/>
    <w:rsid w:val="002243F3"/>
    <w:rsid w:val="00245208"/>
    <w:rsid w:val="002471B4"/>
    <w:rsid w:val="00253663"/>
    <w:rsid w:val="00260681"/>
    <w:rsid w:val="00262730"/>
    <w:rsid w:val="00262BD4"/>
    <w:rsid w:val="00266CD4"/>
    <w:rsid w:val="00271446"/>
    <w:rsid w:val="00274D35"/>
    <w:rsid w:val="00277057"/>
    <w:rsid w:val="00294B90"/>
    <w:rsid w:val="002951E8"/>
    <w:rsid w:val="002A2B3E"/>
    <w:rsid w:val="002B6D5D"/>
    <w:rsid w:val="002B743C"/>
    <w:rsid w:val="002C188F"/>
    <w:rsid w:val="002C5C24"/>
    <w:rsid w:val="002C6E91"/>
    <w:rsid w:val="002E1FEC"/>
    <w:rsid w:val="002E3D86"/>
    <w:rsid w:val="002F2A53"/>
    <w:rsid w:val="0030716A"/>
    <w:rsid w:val="00310539"/>
    <w:rsid w:val="00314078"/>
    <w:rsid w:val="003165A0"/>
    <w:rsid w:val="00321A4A"/>
    <w:rsid w:val="00324EF9"/>
    <w:rsid w:val="0032655A"/>
    <w:rsid w:val="00332C34"/>
    <w:rsid w:val="003370DF"/>
    <w:rsid w:val="00354045"/>
    <w:rsid w:val="00356FFF"/>
    <w:rsid w:val="00365868"/>
    <w:rsid w:val="003963C4"/>
    <w:rsid w:val="003A0407"/>
    <w:rsid w:val="003A7F73"/>
    <w:rsid w:val="003B01BC"/>
    <w:rsid w:val="003B4E22"/>
    <w:rsid w:val="003B5B66"/>
    <w:rsid w:val="003E1705"/>
    <w:rsid w:val="003E4FEF"/>
    <w:rsid w:val="00402E86"/>
    <w:rsid w:val="00415A27"/>
    <w:rsid w:val="0043096B"/>
    <w:rsid w:val="004325FE"/>
    <w:rsid w:val="0043672F"/>
    <w:rsid w:val="0045355D"/>
    <w:rsid w:val="00453D7B"/>
    <w:rsid w:val="00454D48"/>
    <w:rsid w:val="00465FD5"/>
    <w:rsid w:val="00475B7C"/>
    <w:rsid w:val="00480ED3"/>
    <w:rsid w:val="00481B27"/>
    <w:rsid w:val="004953DF"/>
    <w:rsid w:val="004A4028"/>
    <w:rsid w:val="004A4CDF"/>
    <w:rsid w:val="004A6796"/>
    <w:rsid w:val="004B6A31"/>
    <w:rsid w:val="004C0C15"/>
    <w:rsid w:val="004C268C"/>
    <w:rsid w:val="004E606C"/>
    <w:rsid w:val="004F17B6"/>
    <w:rsid w:val="0050341D"/>
    <w:rsid w:val="00521E99"/>
    <w:rsid w:val="00534FFE"/>
    <w:rsid w:val="0054002D"/>
    <w:rsid w:val="005516C7"/>
    <w:rsid w:val="005723CF"/>
    <w:rsid w:val="0057681E"/>
    <w:rsid w:val="0058443D"/>
    <w:rsid w:val="0058602E"/>
    <w:rsid w:val="005A1E71"/>
    <w:rsid w:val="005C4B82"/>
    <w:rsid w:val="005C705B"/>
    <w:rsid w:val="005C78EF"/>
    <w:rsid w:val="005D18F2"/>
    <w:rsid w:val="005D20E7"/>
    <w:rsid w:val="005D30EF"/>
    <w:rsid w:val="005D3C53"/>
    <w:rsid w:val="005D6B8D"/>
    <w:rsid w:val="005E6E58"/>
    <w:rsid w:val="005E72AC"/>
    <w:rsid w:val="0061120C"/>
    <w:rsid w:val="006126C7"/>
    <w:rsid w:val="00617CF9"/>
    <w:rsid w:val="00634515"/>
    <w:rsid w:val="00651261"/>
    <w:rsid w:val="006531DB"/>
    <w:rsid w:val="006535D1"/>
    <w:rsid w:val="0065560C"/>
    <w:rsid w:val="006564C3"/>
    <w:rsid w:val="00663F98"/>
    <w:rsid w:val="00665838"/>
    <w:rsid w:val="0067398E"/>
    <w:rsid w:val="00682F28"/>
    <w:rsid w:val="006A29CC"/>
    <w:rsid w:val="006B2B50"/>
    <w:rsid w:val="006B2F47"/>
    <w:rsid w:val="006B45EA"/>
    <w:rsid w:val="006C2178"/>
    <w:rsid w:val="006D1CD8"/>
    <w:rsid w:val="006D3877"/>
    <w:rsid w:val="006D6DF2"/>
    <w:rsid w:val="006D6EAF"/>
    <w:rsid w:val="006F5E49"/>
    <w:rsid w:val="0070441A"/>
    <w:rsid w:val="00710C8B"/>
    <w:rsid w:val="007128FB"/>
    <w:rsid w:val="00716F0B"/>
    <w:rsid w:val="007240B9"/>
    <w:rsid w:val="00734DB2"/>
    <w:rsid w:val="00737817"/>
    <w:rsid w:val="0074434A"/>
    <w:rsid w:val="00747C89"/>
    <w:rsid w:val="00756ACD"/>
    <w:rsid w:val="00761859"/>
    <w:rsid w:val="00764281"/>
    <w:rsid w:val="00771D11"/>
    <w:rsid w:val="0077552D"/>
    <w:rsid w:val="007804F2"/>
    <w:rsid w:val="00781AB1"/>
    <w:rsid w:val="007854AF"/>
    <w:rsid w:val="00792053"/>
    <w:rsid w:val="00793214"/>
    <w:rsid w:val="0079484E"/>
    <w:rsid w:val="007B7DC2"/>
    <w:rsid w:val="007C2E82"/>
    <w:rsid w:val="007D2F20"/>
    <w:rsid w:val="007D6E86"/>
    <w:rsid w:val="007E0792"/>
    <w:rsid w:val="007F2648"/>
    <w:rsid w:val="007F36A1"/>
    <w:rsid w:val="007F5FF9"/>
    <w:rsid w:val="007F7FE8"/>
    <w:rsid w:val="00802173"/>
    <w:rsid w:val="008118CE"/>
    <w:rsid w:val="00817FA2"/>
    <w:rsid w:val="00822D9E"/>
    <w:rsid w:val="00834ECB"/>
    <w:rsid w:val="0084102D"/>
    <w:rsid w:val="0084180B"/>
    <w:rsid w:val="00863953"/>
    <w:rsid w:val="008676CD"/>
    <w:rsid w:val="00867C57"/>
    <w:rsid w:val="00884770"/>
    <w:rsid w:val="0089730D"/>
    <w:rsid w:val="008B1432"/>
    <w:rsid w:val="008B39DF"/>
    <w:rsid w:val="008B4B9D"/>
    <w:rsid w:val="008D33E6"/>
    <w:rsid w:val="008D3C41"/>
    <w:rsid w:val="008E2AC3"/>
    <w:rsid w:val="00903797"/>
    <w:rsid w:val="00904300"/>
    <w:rsid w:val="00906908"/>
    <w:rsid w:val="00907AFE"/>
    <w:rsid w:val="009137E8"/>
    <w:rsid w:val="00922DE2"/>
    <w:rsid w:val="00934F8D"/>
    <w:rsid w:val="009373CC"/>
    <w:rsid w:val="009433E1"/>
    <w:rsid w:val="00946793"/>
    <w:rsid w:val="0096262A"/>
    <w:rsid w:val="0097724A"/>
    <w:rsid w:val="00980943"/>
    <w:rsid w:val="00987430"/>
    <w:rsid w:val="00995D95"/>
    <w:rsid w:val="00995FDF"/>
    <w:rsid w:val="009B1218"/>
    <w:rsid w:val="009C0E4D"/>
    <w:rsid w:val="009C620C"/>
    <w:rsid w:val="009C767C"/>
    <w:rsid w:val="009D7DBC"/>
    <w:rsid w:val="009E16F9"/>
    <w:rsid w:val="009E5662"/>
    <w:rsid w:val="009F44DD"/>
    <w:rsid w:val="009F6F66"/>
    <w:rsid w:val="00A223C1"/>
    <w:rsid w:val="00A27AC5"/>
    <w:rsid w:val="00A43A2D"/>
    <w:rsid w:val="00A477A9"/>
    <w:rsid w:val="00A612DE"/>
    <w:rsid w:val="00A6743A"/>
    <w:rsid w:val="00A77A15"/>
    <w:rsid w:val="00A8578D"/>
    <w:rsid w:val="00AA6FCA"/>
    <w:rsid w:val="00AB4F06"/>
    <w:rsid w:val="00AC2801"/>
    <w:rsid w:val="00AC7926"/>
    <w:rsid w:val="00AE0BB3"/>
    <w:rsid w:val="00AE274D"/>
    <w:rsid w:val="00AE6AC1"/>
    <w:rsid w:val="00AF1843"/>
    <w:rsid w:val="00B036FB"/>
    <w:rsid w:val="00B04DE2"/>
    <w:rsid w:val="00B103D2"/>
    <w:rsid w:val="00B142BB"/>
    <w:rsid w:val="00B1506C"/>
    <w:rsid w:val="00B222DF"/>
    <w:rsid w:val="00B24D43"/>
    <w:rsid w:val="00B3256C"/>
    <w:rsid w:val="00B365B8"/>
    <w:rsid w:val="00B53DB2"/>
    <w:rsid w:val="00B56455"/>
    <w:rsid w:val="00B66978"/>
    <w:rsid w:val="00B66D28"/>
    <w:rsid w:val="00B8005E"/>
    <w:rsid w:val="00B879E8"/>
    <w:rsid w:val="00BA4063"/>
    <w:rsid w:val="00BB0968"/>
    <w:rsid w:val="00BB1DC2"/>
    <w:rsid w:val="00BC2086"/>
    <w:rsid w:val="00BF0B1B"/>
    <w:rsid w:val="00BF0BD8"/>
    <w:rsid w:val="00C047F3"/>
    <w:rsid w:val="00C05DF8"/>
    <w:rsid w:val="00C105CD"/>
    <w:rsid w:val="00C11BA1"/>
    <w:rsid w:val="00C177BC"/>
    <w:rsid w:val="00C17FD1"/>
    <w:rsid w:val="00C209E6"/>
    <w:rsid w:val="00C23E4F"/>
    <w:rsid w:val="00C25829"/>
    <w:rsid w:val="00C4167F"/>
    <w:rsid w:val="00C647B1"/>
    <w:rsid w:val="00C654DB"/>
    <w:rsid w:val="00C9239B"/>
    <w:rsid w:val="00CA3605"/>
    <w:rsid w:val="00CA3FE9"/>
    <w:rsid w:val="00CA4542"/>
    <w:rsid w:val="00CA7F58"/>
    <w:rsid w:val="00CB26CD"/>
    <w:rsid w:val="00CB517F"/>
    <w:rsid w:val="00CC167E"/>
    <w:rsid w:val="00CD7FE3"/>
    <w:rsid w:val="00CE008E"/>
    <w:rsid w:val="00CE2A53"/>
    <w:rsid w:val="00D17599"/>
    <w:rsid w:val="00D23F47"/>
    <w:rsid w:val="00D330AE"/>
    <w:rsid w:val="00D37CFC"/>
    <w:rsid w:val="00D44E59"/>
    <w:rsid w:val="00D453A8"/>
    <w:rsid w:val="00D453F1"/>
    <w:rsid w:val="00D52B58"/>
    <w:rsid w:val="00D66074"/>
    <w:rsid w:val="00D67320"/>
    <w:rsid w:val="00D71546"/>
    <w:rsid w:val="00D879EF"/>
    <w:rsid w:val="00DA27F5"/>
    <w:rsid w:val="00DB012D"/>
    <w:rsid w:val="00DB6727"/>
    <w:rsid w:val="00DB6BF9"/>
    <w:rsid w:val="00DC0AD1"/>
    <w:rsid w:val="00DC22C5"/>
    <w:rsid w:val="00DC605F"/>
    <w:rsid w:val="00DE3DD8"/>
    <w:rsid w:val="00DE4F2F"/>
    <w:rsid w:val="00DE675C"/>
    <w:rsid w:val="00DF16DB"/>
    <w:rsid w:val="00E0191E"/>
    <w:rsid w:val="00E01A5C"/>
    <w:rsid w:val="00E02E32"/>
    <w:rsid w:val="00E125CB"/>
    <w:rsid w:val="00E14963"/>
    <w:rsid w:val="00E3040C"/>
    <w:rsid w:val="00E32323"/>
    <w:rsid w:val="00E340E2"/>
    <w:rsid w:val="00E41F5B"/>
    <w:rsid w:val="00E4413F"/>
    <w:rsid w:val="00E476BF"/>
    <w:rsid w:val="00E61468"/>
    <w:rsid w:val="00E84D21"/>
    <w:rsid w:val="00E86673"/>
    <w:rsid w:val="00E932FA"/>
    <w:rsid w:val="00EA50F4"/>
    <w:rsid w:val="00EB02D5"/>
    <w:rsid w:val="00EB0640"/>
    <w:rsid w:val="00EB7118"/>
    <w:rsid w:val="00EC27CC"/>
    <w:rsid w:val="00EC2F42"/>
    <w:rsid w:val="00EC6A96"/>
    <w:rsid w:val="00ED50F1"/>
    <w:rsid w:val="00EE3D0B"/>
    <w:rsid w:val="00EE59C8"/>
    <w:rsid w:val="00EF6AB9"/>
    <w:rsid w:val="00F02E0D"/>
    <w:rsid w:val="00F03E80"/>
    <w:rsid w:val="00F13D6D"/>
    <w:rsid w:val="00F22F50"/>
    <w:rsid w:val="00F259B6"/>
    <w:rsid w:val="00F44DD5"/>
    <w:rsid w:val="00F56AAF"/>
    <w:rsid w:val="00F56FA8"/>
    <w:rsid w:val="00F62FA6"/>
    <w:rsid w:val="00F74AA3"/>
    <w:rsid w:val="00F800DC"/>
    <w:rsid w:val="00F80135"/>
    <w:rsid w:val="00F87A5B"/>
    <w:rsid w:val="00F90F49"/>
    <w:rsid w:val="00FB58F0"/>
    <w:rsid w:val="00FB5A60"/>
    <w:rsid w:val="00FC1832"/>
    <w:rsid w:val="00FD791E"/>
    <w:rsid w:val="00FE047F"/>
    <w:rsid w:val="00FE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BE31446-42B0-4B7F-BAB4-7CA08ABE2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aliases w:val="BKB Odstavec"/>
    <w:qFormat/>
    <w:rsid w:val="008B1432"/>
    <w:pPr>
      <w:spacing w:after="120" w:line="240" w:lineRule="auto"/>
    </w:pPr>
    <w:rPr>
      <w:sz w:val="24"/>
    </w:rPr>
  </w:style>
  <w:style w:type="paragraph" w:styleId="Nadpis1">
    <w:name w:val="heading 1"/>
    <w:aliases w:val="BKB Nad-1"/>
    <w:basedOn w:val="Normln"/>
    <w:next w:val="Normln"/>
    <w:link w:val="Nadpis1Char"/>
    <w:uiPriority w:val="9"/>
    <w:qFormat/>
    <w:rsid w:val="00C05DF8"/>
    <w:pPr>
      <w:keepNext/>
      <w:numPr>
        <w:numId w:val="7"/>
      </w:numPr>
      <w:spacing w:before="360"/>
      <w:outlineLvl w:val="0"/>
    </w:pPr>
    <w:rPr>
      <w:b/>
      <w:bCs/>
      <w:sz w:val="32"/>
      <w:szCs w:val="32"/>
    </w:rPr>
  </w:style>
  <w:style w:type="paragraph" w:styleId="Nadpis2">
    <w:name w:val="heading 2"/>
    <w:aliases w:val="BKB Nad-2"/>
    <w:basedOn w:val="Nadpis1"/>
    <w:next w:val="Normln"/>
    <w:link w:val="Nadpis2Char"/>
    <w:uiPriority w:val="9"/>
    <w:unhideWhenUsed/>
    <w:qFormat/>
    <w:rsid w:val="008B1432"/>
    <w:pPr>
      <w:numPr>
        <w:ilvl w:val="1"/>
      </w:numPr>
      <w:spacing w:before="240"/>
      <w:outlineLvl w:val="1"/>
    </w:pPr>
    <w:rPr>
      <w:sz w:val="28"/>
      <w:szCs w:val="28"/>
    </w:rPr>
  </w:style>
  <w:style w:type="paragraph" w:styleId="Nadpis3">
    <w:name w:val="heading 3"/>
    <w:aliases w:val="BKB Nad-3"/>
    <w:basedOn w:val="Nadpis2"/>
    <w:next w:val="Normln"/>
    <w:link w:val="Nadpis3Char"/>
    <w:uiPriority w:val="9"/>
    <w:unhideWhenUsed/>
    <w:qFormat/>
    <w:rsid w:val="008B1432"/>
    <w:pPr>
      <w:numPr>
        <w:ilvl w:val="2"/>
      </w:numPr>
      <w:outlineLvl w:val="2"/>
    </w:pPr>
    <w:rPr>
      <w:sz w:val="24"/>
      <w:szCs w:val="24"/>
    </w:rPr>
  </w:style>
  <w:style w:type="paragraph" w:styleId="Nadpis4">
    <w:name w:val="heading 4"/>
    <w:aliases w:val="BKB Nad-4"/>
    <w:basedOn w:val="Nadpis3"/>
    <w:next w:val="Normln"/>
    <w:link w:val="Nadpis4Char"/>
    <w:uiPriority w:val="9"/>
    <w:unhideWhenUsed/>
    <w:qFormat/>
    <w:rsid w:val="008B1432"/>
    <w:pPr>
      <w:numPr>
        <w:ilvl w:val="3"/>
      </w:numPr>
      <w:outlineLvl w:val="3"/>
    </w:pPr>
  </w:style>
  <w:style w:type="paragraph" w:styleId="Nadpis5">
    <w:name w:val="heading 5"/>
    <w:aliases w:val="BKB Nad-5"/>
    <w:basedOn w:val="Nadpis4"/>
    <w:next w:val="Normln"/>
    <w:link w:val="Nadpis5Char"/>
    <w:uiPriority w:val="9"/>
    <w:unhideWhenUsed/>
    <w:qFormat/>
    <w:rsid w:val="008B1432"/>
    <w:pPr>
      <w:numPr>
        <w:ilvl w:val="4"/>
      </w:numPr>
      <w:outlineLvl w:val="4"/>
    </w:pPr>
  </w:style>
  <w:style w:type="paragraph" w:styleId="Nadpis6">
    <w:name w:val="heading 6"/>
    <w:aliases w:val="BKB Nad-6"/>
    <w:basedOn w:val="Nadpis5"/>
    <w:next w:val="Normln"/>
    <w:link w:val="Nadpis6Char"/>
    <w:uiPriority w:val="9"/>
    <w:unhideWhenUsed/>
    <w:qFormat/>
    <w:rsid w:val="008B1432"/>
    <w:pPr>
      <w:numPr>
        <w:ilvl w:val="5"/>
      </w:numPr>
      <w:outlineLvl w:val="5"/>
    </w:pPr>
  </w:style>
  <w:style w:type="paragraph" w:styleId="Nadpis7">
    <w:name w:val="heading 7"/>
    <w:aliases w:val="BKB Nad-7"/>
    <w:basedOn w:val="Nadpis6"/>
    <w:next w:val="Normln"/>
    <w:link w:val="Nadpis7Char"/>
    <w:uiPriority w:val="9"/>
    <w:unhideWhenUsed/>
    <w:rsid w:val="008B1432"/>
    <w:pPr>
      <w:numPr>
        <w:ilvl w:val="6"/>
      </w:numPr>
      <w:outlineLvl w:val="6"/>
    </w:pPr>
  </w:style>
  <w:style w:type="paragraph" w:styleId="Nadpis8">
    <w:name w:val="heading 8"/>
    <w:aliases w:val="BKB Nad-8"/>
    <w:basedOn w:val="Nadpis7"/>
    <w:next w:val="Normln"/>
    <w:link w:val="Nadpis8Char"/>
    <w:uiPriority w:val="9"/>
    <w:unhideWhenUsed/>
    <w:rsid w:val="008B1432"/>
    <w:pPr>
      <w:numPr>
        <w:ilvl w:val="7"/>
      </w:numPr>
      <w:outlineLvl w:val="7"/>
    </w:pPr>
  </w:style>
  <w:style w:type="paragraph" w:styleId="Nadpis9">
    <w:name w:val="heading 9"/>
    <w:aliases w:val="BKB Nad-9"/>
    <w:basedOn w:val="Nadpis8"/>
    <w:next w:val="Normln"/>
    <w:link w:val="Nadpis9Char"/>
    <w:uiPriority w:val="9"/>
    <w:unhideWhenUsed/>
    <w:qFormat/>
    <w:rsid w:val="008B1432"/>
    <w:pPr>
      <w:numPr>
        <w:ilvl w:val="8"/>
      </w:numPr>
      <w:outlineLvl w:val="8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KBOdrky">
    <w:name w:val="BKB Odrážky"/>
    <w:basedOn w:val="Normln"/>
    <w:link w:val="BKBOdrkyChar"/>
    <w:qFormat/>
    <w:rsid w:val="001D4902"/>
    <w:pPr>
      <w:numPr>
        <w:numId w:val="1"/>
      </w:numPr>
      <w:ind w:left="284" w:hanging="284"/>
      <w:contextualSpacing/>
    </w:pPr>
  </w:style>
  <w:style w:type="character" w:customStyle="1" w:styleId="BKBOdrkyChar">
    <w:name w:val="BKB Odrážky Char"/>
    <w:basedOn w:val="Standardnpsmoodstavce"/>
    <w:link w:val="BKBOdrky"/>
    <w:rsid w:val="001D4902"/>
    <w:rPr>
      <w:sz w:val="24"/>
    </w:rPr>
  </w:style>
  <w:style w:type="character" w:styleId="CittHTML">
    <w:name w:val="HTML Cite"/>
    <w:basedOn w:val="Standardnpsmoodstavce"/>
    <w:uiPriority w:val="99"/>
    <w:unhideWhenUsed/>
    <w:rsid w:val="008B1432"/>
    <w:rPr>
      <w:i/>
      <w:iCs/>
    </w:rPr>
  </w:style>
  <w:style w:type="character" w:styleId="slodku">
    <w:name w:val="line number"/>
    <w:basedOn w:val="Standardnpsmoodstavce"/>
    <w:uiPriority w:val="99"/>
    <w:unhideWhenUsed/>
    <w:rsid w:val="008B1432"/>
  </w:style>
  <w:style w:type="character" w:styleId="slostrnky">
    <w:name w:val="page number"/>
    <w:basedOn w:val="Standardnpsmoodstavce"/>
    <w:uiPriority w:val="99"/>
    <w:unhideWhenUsed/>
    <w:rsid w:val="008B1432"/>
  </w:style>
  <w:style w:type="paragraph" w:styleId="slovanseznam">
    <w:name w:val="List Number"/>
    <w:basedOn w:val="Normln"/>
    <w:uiPriority w:val="99"/>
    <w:unhideWhenUsed/>
    <w:rsid w:val="008B1432"/>
    <w:pPr>
      <w:numPr>
        <w:numId w:val="2"/>
      </w:numPr>
      <w:contextualSpacing/>
    </w:pPr>
  </w:style>
  <w:style w:type="paragraph" w:styleId="slovanseznam2">
    <w:name w:val="List Number 2"/>
    <w:basedOn w:val="Normln"/>
    <w:uiPriority w:val="99"/>
    <w:unhideWhenUsed/>
    <w:rsid w:val="008B1432"/>
    <w:pPr>
      <w:numPr>
        <w:numId w:val="3"/>
      </w:numPr>
      <w:contextualSpacing/>
    </w:pPr>
  </w:style>
  <w:style w:type="paragraph" w:styleId="slovanseznam3">
    <w:name w:val="List Number 3"/>
    <w:basedOn w:val="Normln"/>
    <w:uiPriority w:val="99"/>
    <w:unhideWhenUsed/>
    <w:rsid w:val="008B1432"/>
    <w:pPr>
      <w:numPr>
        <w:numId w:val="4"/>
      </w:numPr>
      <w:contextualSpacing/>
    </w:pPr>
  </w:style>
  <w:style w:type="paragraph" w:styleId="slovanseznam4">
    <w:name w:val="List Number 4"/>
    <w:basedOn w:val="Normln"/>
    <w:uiPriority w:val="99"/>
    <w:unhideWhenUsed/>
    <w:rsid w:val="008B1432"/>
    <w:pPr>
      <w:numPr>
        <w:numId w:val="5"/>
      </w:numPr>
      <w:contextualSpacing/>
    </w:pPr>
  </w:style>
  <w:style w:type="paragraph" w:styleId="slovanseznam5">
    <w:name w:val="List Number 5"/>
    <w:basedOn w:val="Normln"/>
    <w:uiPriority w:val="99"/>
    <w:unhideWhenUsed/>
    <w:rsid w:val="008B1432"/>
    <w:pPr>
      <w:numPr>
        <w:numId w:val="6"/>
      </w:numPr>
      <w:contextualSpacing/>
    </w:pPr>
  </w:style>
  <w:style w:type="character" w:styleId="Hypertextovodkaz">
    <w:name w:val="Hyperlink"/>
    <w:basedOn w:val="Standardnpsmoodstavce"/>
    <w:uiPriority w:val="99"/>
    <w:unhideWhenUsed/>
    <w:rsid w:val="008B1432"/>
    <w:rPr>
      <w:color w:val="0563C1" w:themeColor="hyperlink"/>
      <w:u w:val="single"/>
    </w:rPr>
  </w:style>
  <w:style w:type="character" w:customStyle="1" w:styleId="Nadpis6Char">
    <w:name w:val="Nadpis 6 Char"/>
    <w:aliases w:val="BKB Nad-6 Char"/>
    <w:basedOn w:val="Standardnpsmoodstavce"/>
    <w:link w:val="Nadpis6"/>
    <w:uiPriority w:val="9"/>
    <w:rsid w:val="008B1432"/>
    <w:rPr>
      <w:b/>
      <w:bCs/>
      <w:sz w:val="24"/>
      <w:szCs w:val="24"/>
    </w:rPr>
  </w:style>
  <w:style w:type="character" w:customStyle="1" w:styleId="Nadpis7Char">
    <w:name w:val="Nadpis 7 Char"/>
    <w:aliases w:val="BKB Nad-7 Char"/>
    <w:basedOn w:val="Standardnpsmoodstavce"/>
    <w:link w:val="Nadpis7"/>
    <w:uiPriority w:val="9"/>
    <w:rsid w:val="008B1432"/>
    <w:rPr>
      <w:b/>
      <w:bCs/>
      <w:sz w:val="24"/>
      <w:szCs w:val="24"/>
    </w:rPr>
  </w:style>
  <w:style w:type="character" w:customStyle="1" w:styleId="Nadpis8Char">
    <w:name w:val="Nadpis 8 Char"/>
    <w:aliases w:val="BKB Nad-8 Char"/>
    <w:basedOn w:val="Standardnpsmoodstavce"/>
    <w:link w:val="Nadpis8"/>
    <w:uiPriority w:val="9"/>
    <w:rsid w:val="008B1432"/>
    <w:rPr>
      <w:b/>
      <w:bCs/>
      <w:sz w:val="24"/>
      <w:szCs w:val="24"/>
    </w:rPr>
  </w:style>
  <w:style w:type="character" w:customStyle="1" w:styleId="Nadpis9Char">
    <w:name w:val="Nadpis 9 Char"/>
    <w:aliases w:val="BKB Nad-9 Char"/>
    <w:basedOn w:val="Standardnpsmoodstavce"/>
    <w:link w:val="Nadpis9"/>
    <w:uiPriority w:val="9"/>
    <w:rsid w:val="008B1432"/>
    <w:rPr>
      <w:b/>
      <w:bCs/>
      <w:sz w:val="24"/>
      <w:szCs w:val="24"/>
    </w:rPr>
  </w:style>
  <w:style w:type="paragraph" w:styleId="Nadpisobsahu">
    <w:name w:val="TOC Heading"/>
    <w:aliases w:val="BKB Nadpis obsahu"/>
    <w:basedOn w:val="Normln"/>
    <w:next w:val="Normln"/>
    <w:uiPriority w:val="39"/>
    <w:unhideWhenUsed/>
    <w:rsid w:val="008B1432"/>
    <w:pPr>
      <w:keepLines/>
      <w:spacing w:after="0"/>
    </w:pPr>
    <w:rPr>
      <w:rFonts w:eastAsiaTheme="majorEastAsia" w:cstheme="majorBidi"/>
      <w:b/>
      <w:bCs/>
      <w:sz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before="120" w:after="0"/>
    </w:pPr>
    <w:rPr>
      <w:b/>
      <w:bCs/>
      <w:noProof/>
      <w:szCs w:val="28"/>
    </w:rPr>
  </w:style>
  <w:style w:type="paragraph" w:styleId="Obsah2">
    <w:name w:val="toc 2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  <w:rPr>
      <w:rFonts w:eastAsiaTheme="minorEastAsia" w:cs="Times New Roman"/>
      <w:bCs/>
      <w:noProof/>
      <w:szCs w:val="28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  <w:rPr>
      <w:bCs/>
      <w:noProof/>
    </w:rPr>
  </w:style>
  <w:style w:type="paragraph" w:styleId="Obsah4">
    <w:name w:val="toc 4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5">
    <w:name w:val="toc 5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6">
    <w:name w:val="toc 6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7">
    <w:name w:val="toc 7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character" w:customStyle="1" w:styleId="Nadpis1Char">
    <w:name w:val="Nadpis 1 Char"/>
    <w:aliases w:val="BKB Nad-1 Char"/>
    <w:basedOn w:val="Standardnpsmoodstavce"/>
    <w:link w:val="Nadpis1"/>
    <w:uiPriority w:val="9"/>
    <w:rsid w:val="00C05DF8"/>
    <w:rPr>
      <w:b/>
      <w:bCs/>
      <w:sz w:val="32"/>
      <w:szCs w:val="32"/>
    </w:rPr>
  </w:style>
  <w:style w:type="paragraph" w:styleId="Obsah8">
    <w:name w:val="toc 8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9">
    <w:name w:val="toc 9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character" w:customStyle="1" w:styleId="Nadpis2Char">
    <w:name w:val="Nadpis 2 Char"/>
    <w:aliases w:val="BKB Nad-2 Char"/>
    <w:basedOn w:val="Standardnpsmoodstavce"/>
    <w:link w:val="Nadpis2"/>
    <w:uiPriority w:val="9"/>
    <w:rsid w:val="008B1432"/>
    <w:rPr>
      <w:b/>
      <w:bCs/>
      <w:sz w:val="28"/>
      <w:szCs w:val="28"/>
    </w:rPr>
  </w:style>
  <w:style w:type="character" w:customStyle="1" w:styleId="Nadpis3Char">
    <w:name w:val="Nadpis 3 Char"/>
    <w:aliases w:val="BKB Nad-3 Char"/>
    <w:basedOn w:val="Standardnpsmoodstavce"/>
    <w:link w:val="Nadpis3"/>
    <w:uiPriority w:val="9"/>
    <w:rsid w:val="008B1432"/>
    <w:rPr>
      <w:b/>
      <w:bCs/>
      <w:sz w:val="24"/>
      <w:szCs w:val="24"/>
    </w:rPr>
  </w:style>
  <w:style w:type="paragraph" w:styleId="Titulek">
    <w:name w:val="caption"/>
    <w:aliases w:val="BKB Titulek"/>
    <w:basedOn w:val="Normln"/>
    <w:next w:val="Normln"/>
    <w:uiPriority w:val="35"/>
    <w:unhideWhenUsed/>
    <w:rsid w:val="008B1432"/>
    <w:pPr>
      <w:spacing w:after="200"/>
    </w:pPr>
    <w:rPr>
      <w:i/>
      <w:iCs/>
      <w:szCs w:val="18"/>
    </w:rPr>
  </w:style>
  <w:style w:type="paragraph" w:styleId="Zhlav">
    <w:name w:val="header"/>
    <w:basedOn w:val="Normln"/>
    <w:link w:val="ZhlavChar"/>
    <w:unhideWhenUsed/>
    <w:rsid w:val="008B143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rsid w:val="008B1432"/>
    <w:rPr>
      <w:sz w:val="24"/>
    </w:rPr>
  </w:style>
  <w:style w:type="paragraph" w:styleId="Zpat">
    <w:name w:val="footer"/>
    <w:basedOn w:val="Normln"/>
    <w:link w:val="ZpatChar"/>
    <w:uiPriority w:val="99"/>
    <w:unhideWhenUsed/>
    <w:rsid w:val="008B143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8B1432"/>
    <w:rPr>
      <w:sz w:val="24"/>
    </w:rPr>
  </w:style>
  <w:style w:type="paragraph" w:styleId="Bezmezer">
    <w:name w:val="No Spacing"/>
    <w:aliases w:val="BKB Normal"/>
    <w:link w:val="BezmezerChar"/>
    <w:uiPriority w:val="1"/>
    <w:qFormat/>
    <w:rsid w:val="008B1432"/>
    <w:pPr>
      <w:spacing w:after="0" w:line="240" w:lineRule="auto"/>
    </w:pPr>
    <w:rPr>
      <w:sz w:val="24"/>
    </w:rPr>
  </w:style>
  <w:style w:type="character" w:customStyle="1" w:styleId="Nadpis4Char">
    <w:name w:val="Nadpis 4 Char"/>
    <w:aliases w:val="BKB Nad-4 Char"/>
    <w:basedOn w:val="Standardnpsmoodstavce"/>
    <w:link w:val="Nadpis4"/>
    <w:uiPriority w:val="9"/>
    <w:rsid w:val="008B1432"/>
    <w:rPr>
      <w:b/>
      <w:bCs/>
      <w:sz w:val="24"/>
      <w:szCs w:val="24"/>
    </w:rPr>
  </w:style>
  <w:style w:type="character" w:customStyle="1" w:styleId="Nadpis5Char">
    <w:name w:val="Nadpis 5 Char"/>
    <w:aliases w:val="BKB Nad-5 Char"/>
    <w:basedOn w:val="Standardnpsmoodstavce"/>
    <w:link w:val="Nadpis5"/>
    <w:uiPriority w:val="9"/>
    <w:rsid w:val="008B1432"/>
    <w:rPr>
      <w:b/>
      <w:bCs/>
      <w:sz w:val="24"/>
      <w:szCs w:val="24"/>
    </w:rPr>
  </w:style>
  <w:style w:type="paragraph" w:customStyle="1" w:styleId="BKBPP1">
    <w:name w:val="BKB PP1"/>
    <w:basedOn w:val="Bezmezer"/>
    <w:link w:val="BKBPP1Char"/>
    <w:rsid w:val="008B1432"/>
    <w:pPr>
      <w:framePr w:wrap="around" w:hAnchor="margin" w:yAlign="bottom"/>
      <w:jc w:val="right"/>
    </w:pPr>
    <w:rPr>
      <w:sz w:val="16"/>
      <w:szCs w:val="8"/>
    </w:rPr>
  </w:style>
  <w:style w:type="paragraph" w:customStyle="1" w:styleId="BKBPP2">
    <w:name w:val="BKB PP2"/>
    <w:basedOn w:val="Bezmezer"/>
    <w:link w:val="BKBPP2Char"/>
    <w:rsid w:val="008B1432"/>
    <w:pPr>
      <w:framePr w:wrap="around" w:hAnchor="margin" w:yAlign="bottom"/>
    </w:pPr>
    <w:rPr>
      <w:szCs w:val="24"/>
    </w:rPr>
  </w:style>
  <w:style w:type="character" w:customStyle="1" w:styleId="BezmezerChar">
    <w:name w:val="Bez mezer Char"/>
    <w:aliases w:val="BKB Normal Char"/>
    <w:basedOn w:val="Standardnpsmoodstavce"/>
    <w:link w:val="Bezmezer"/>
    <w:uiPriority w:val="1"/>
    <w:rsid w:val="008B1432"/>
    <w:rPr>
      <w:sz w:val="24"/>
    </w:rPr>
  </w:style>
  <w:style w:type="character" w:customStyle="1" w:styleId="BKBPP1Char">
    <w:name w:val="BKB PP1 Char"/>
    <w:basedOn w:val="BezmezerChar"/>
    <w:link w:val="BKBPP1"/>
    <w:rsid w:val="008B1432"/>
    <w:rPr>
      <w:sz w:val="16"/>
      <w:szCs w:val="8"/>
    </w:rPr>
  </w:style>
  <w:style w:type="paragraph" w:customStyle="1" w:styleId="BKBPP3">
    <w:name w:val="BKB PP3"/>
    <w:basedOn w:val="Bezmezer"/>
    <w:link w:val="BKBPP3Char"/>
    <w:rsid w:val="008B1432"/>
    <w:pPr>
      <w:framePr w:wrap="around" w:hAnchor="margin" w:yAlign="bottom"/>
    </w:pPr>
    <w:rPr>
      <w:b/>
      <w:bCs/>
      <w:sz w:val="32"/>
      <w:szCs w:val="32"/>
    </w:rPr>
  </w:style>
  <w:style w:type="character" w:customStyle="1" w:styleId="BKBPP2Char">
    <w:name w:val="BKB PP2 Char"/>
    <w:basedOn w:val="BezmezerChar"/>
    <w:link w:val="BKBPP2"/>
    <w:rsid w:val="008B1432"/>
    <w:rPr>
      <w:sz w:val="24"/>
      <w:szCs w:val="24"/>
    </w:rPr>
  </w:style>
  <w:style w:type="paragraph" w:customStyle="1" w:styleId="BKBPP4">
    <w:name w:val="BKB PP4"/>
    <w:basedOn w:val="Bezmezer"/>
    <w:link w:val="BKBPP4Char"/>
    <w:rsid w:val="008B1432"/>
    <w:pPr>
      <w:framePr w:hSpace="142" w:wrap="around" w:hAnchor="margin" w:y="3120"/>
      <w:suppressOverlap/>
      <w:jc w:val="center"/>
    </w:pPr>
    <w:rPr>
      <w:b/>
      <w:bCs/>
      <w:caps/>
      <w:sz w:val="48"/>
      <w:szCs w:val="44"/>
    </w:rPr>
  </w:style>
  <w:style w:type="character" w:customStyle="1" w:styleId="BKBPP3Char">
    <w:name w:val="BKB PP3 Char"/>
    <w:basedOn w:val="BezmezerChar"/>
    <w:link w:val="BKBPP3"/>
    <w:rsid w:val="008B1432"/>
    <w:rPr>
      <w:b/>
      <w:bCs/>
      <w:sz w:val="32"/>
      <w:szCs w:val="32"/>
    </w:rPr>
  </w:style>
  <w:style w:type="character" w:customStyle="1" w:styleId="BKBPP4Char">
    <w:name w:val="BKB PP4 Char"/>
    <w:basedOn w:val="BezmezerChar"/>
    <w:link w:val="BKBPP4"/>
    <w:rsid w:val="008B1432"/>
    <w:rPr>
      <w:b/>
      <w:bCs/>
      <w:caps/>
      <w:sz w:val="48"/>
      <w:szCs w:val="4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4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432"/>
    <w:rPr>
      <w:rFonts w:ascii="Segoe UI" w:hAnsi="Segoe UI" w:cs="Segoe UI"/>
      <w:sz w:val="18"/>
      <w:szCs w:val="18"/>
    </w:rPr>
  </w:style>
  <w:style w:type="paragraph" w:customStyle="1" w:styleId="BKBPP5">
    <w:name w:val="BKB PP5"/>
    <w:basedOn w:val="BKBPP2"/>
    <w:link w:val="BKBPP5Char"/>
    <w:rsid w:val="008B1432"/>
    <w:pPr>
      <w:framePr w:wrap="around"/>
      <w:jc w:val="right"/>
    </w:pPr>
    <w:rPr>
      <w:b/>
      <w:bCs/>
      <w:sz w:val="32"/>
      <w:szCs w:val="32"/>
    </w:rPr>
  </w:style>
  <w:style w:type="character" w:customStyle="1" w:styleId="BKBPP5Char">
    <w:name w:val="BKB PP5 Char"/>
    <w:basedOn w:val="BKBPP2Char"/>
    <w:link w:val="BKBPP5"/>
    <w:rsid w:val="008B1432"/>
    <w:rPr>
      <w:b/>
      <w:bCs/>
      <w:sz w:val="32"/>
      <w:szCs w:val="32"/>
    </w:rPr>
  </w:style>
  <w:style w:type="paragraph" w:customStyle="1" w:styleId="BKBNad-A">
    <w:name w:val="BKB Nad-A"/>
    <w:basedOn w:val="Nadpis1"/>
    <w:next w:val="Normln"/>
    <w:link w:val="BKBNad-AChar"/>
    <w:qFormat/>
    <w:rsid w:val="00EE3D0B"/>
    <w:pPr>
      <w:numPr>
        <w:numId w:val="0"/>
      </w:numPr>
    </w:pPr>
  </w:style>
  <w:style w:type="character" w:customStyle="1" w:styleId="BKBNad-AChar">
    <w:name w:val="BKB Nad-A Char"/>
    <w:basedOn w:val="Nadpis1Char"/>
    <w:link w:val="BKBNad-A"/>
    <w:rsid w:val="00EE3D0B"/>
    <w:rPr>
      <w:b/>
      <w:bCs/>
      <w:sz w:val="32"/>
      <w:szCs w:val="32"/>
    </w:rPr>
  </w:style>
  <w:style w:type="paragraph" w:customStyle="1" w:styleId="BKBNad-B">
    <w:name w:val="BKB Nad-B"/>
    <w:basedOn w:val="Nadpis2"/>
    <w:next w:val="Normln"/>
    <w:link w:val="BKBNad-BChar"/>
    <w:qFormat/>
    <w:rsid w:val="008B1432"/>
    <w:pPr>
      <w:numPr>
        <w:ilvl w:val="0"/>
        <w:numId w:val="0"/>
      </w:numPr>
    </w:pPr>
    <w:rPr>
      <w:lang w:eastAsia="cs-CZ"/>
    </w:rPr>
  </w:style>
  <w:style w:type="character" w:customStyle="1" w:styleId="BKBNad-BChar">
    <w:name w:val="BKB Nad-B Char"/>
    <w:basedOn w:val="Nadpis2Char"/>
    <w:link w:val="BKBNad-B"/>
    <w:rsid w:val="008B1432"/>
    <w:rPr>
      <w:b/>
      <w:bCs/>
      <w:sz w:val="28"/>
      <w:szCs w:val="28"/>
      <w:lang w:eastAsia="cs-CZ"/>
    </w:rPr>
  </w:style>
  <w:style w:type="paragraph" w:customStyle="1" w:styleId="BKBNad-C">
    <w:name w:val="BKB Nad-C"/>
    <w:basedOn w:val="Nadpis3"/>
    <w:next w:val="Normln"/>
    <w:link w:val="BKBNad-CChar"/>
    <w:qFormat/>
    <w:rsid w:val="008B1432"/>
    <w:pPr>
      <w:numPr>
        <w:ilvl w:val="0"/>
        <w:numId w:val="0"/>
      </w:numPr>
    </w:pPr>
    <w:rPr>
      <w:lang w:eastAsia="cs-CZ"/>
    </w:rPr>
  </w:style>
  <w:style w:type="character" w:customStyle="1" w:styleId="BKBNad-CChar">
    <w:name w:val="BKB Nad-C Char"/>
    <w:basedOn w:val="Nadpis3Char"/>
    <w:link w:val="BKBNad-C"/>
    <w:rsid w:val="008B1432"/>
    <w:rPr>
      <w:b/>
      <w:bCs/>
      <w:sz w:val="24"/>
      <w:szCs w:val="24"/>
      <w:lang w:eastAsia="cs-CZ"/>
    </w:rPr>
  </w:style>
  <w:style w:type="paragraph" w:customStyle="1" w:styleId="BKBNad-D">
    <w:name w:val="BKB Nad-D"/>
    <w:basedOn w:val="Nadpis4"/>
    <w:next w:val="Normln"/>
    <w:link w:val="BKBNad-DChar"/>
    <w:qFormat/>
    <w:rsid w:val="008B1432"/>
    <w:pPr>
      <w:numPr>
        <w:ilvl w:val="0"/>
        <w:numId w:val="0"/>
      </w:numPr>
    </w:pPr>
    <w:rPr>
      <w:b w:val="0"/>
      <w:lang w:eastAsia="cs-CZ"/>
    </w:rPr>
  </w:style>
  <w:style w:type="character" w:customStyle="1" w:styleId="BKBNad-DChar">
    <w:name w:val="BKB Nad-D Char"/>
    <w:basedOn w:val="Nadpis4Char"/>
    <w:link w:val="BKBNad-D"/>
    <w:rsid w:val="008B1432"/>
    <w:rPr>
      <w:b w:val="0"/>
      <w:bCs/>
      <w:sz w:val="24"/>
      <w:szCs w:val="24"/>
      <w:lang w:eastAsia="cs-CZ"/>
    </w:rPr>
  </w:style>
  <w:style w:type="paragraph" w:customStyle="1" w:styleId="q41">
    <w:name w:val="q41"/>
    <w:basedOn w:val="Normln"/>
    <w:rsid w:val="008B1432"/>
    <w:pPr>
      <w:spacing w:before="144" w:after="144"/>
      <w:jc w:val="both"/>
    </w:pPr>
    <w:rPr>
      <w:rFonts w:ascii="Times New Roman" w:eastAsia="Times New Roman" w:hAnsi="Times New Roman" w:cs="Times New Roman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617CF9"/>
    <w:pPr>
      <w:widowControl w:val="0"/>
      <w:spacing w:after="0" w:line="360" w:lineRule="auto"/>
      <w:ind w:left="720" w:firstLine="397"/>
      <w:contextualSpacing/>
    </w:pPr>
    <w:rPr>
      <w:rFonts w:ascii="Arial" w:eastAsia="Times New Roman" w:hAnsi="Arial" w:cs="Times New Roman"/>
      <w:szCs w:val="20"/>
      <w:lang w:eastAsia="cs-CZ"/>
    </w:rPr>
  </w:style>
  <w:style w:type="paragraph" w:customStyle="1" w:styleId="TextOdst">
    <w:name w:val="TextOdst"/>
    <w:basedOn w:val="Normln"/>
    <w:rsid w:val="00B66D28"/>
    <w:pPr>
      <w:ind w:firstLine="397"/>
    </w:pPr>
    <w:rPr>
      <w:rFonts w:ascii="Times New Roman" w:eastAsia="Times New Roman" w:hAnsi="Times New Roman" w:cs="Times New Roman"/>
      <w:noProof/>
      <w:sz w:val="20"/>
      <w:szCs w:val="20"/>
      <w:lang w:eastAsia="cs-CZ"/>
    </w:rPr>
  </w:style>
  <w:style w:type="character" w:styleId="Siln">
    <w:name w:val="Strong"/>
    <w:uiPriority w:val="22"/>
    <w:qFormat/>
    <w:rsid w:val="00220B3C"/>
    <w:rPr>
      <w:b/>
      <w:bCs/>
    </w:rPr>
  </w:style>
  <w:style w:type="paragraph" w:customStyle="1" w:styleId="TO-nadpis2">
    <w:name w:val="TO - nadpis 2"/>
    <w:basedOn w:val="Normln"/>
    <w:next w:val="Normln"/>
    <w:autoRedefine/>
    <w:rsid w:val="00665838"/>
    <w:pPr>
      <w:keepLines/>
      <w:numPr>
        <w:ilvl w:val="1"/>
        <w:numId w:val="12"/>
      </w:numPr>
      <w:spacing w:before="80" w:after="80"/>
    </w:pPr>
    <w:rPr>
      <w:rFonts w:ascii="Century Gothic" w:eastAsia="Times New Roman" w:hAnsi="Century Gothic" w:cs="Times New Roman"/>
      <w:b/>
      <w:sz w:val="18"/>
      <w:szCs w:val="18"/>
      <w:lang w:eastAsia="cs-CZ"/>
    </w:rPr>
  </w:style>
  <w:style w:type="paragraph" w:customStyle="1" w:styleId="TO-nadpis4">
    <w:name w:val="TO-nadpis 4"/>
    <w:basedOn w:val="TO-nadpis3"/>
    <w:next w:val="Normln"/>
    <w:rsid w:val="00665838"/>
    <w:pPr>
      <w:numPr>
        <w:ilvl w:val="3"/>
      </w:numPr>
    </w:pPr>
  </w:style>
  <w:style w:type="paragraph" w:customStyle="1" w:styleId="TO-nadpis3">
    <w:name w:val="TO-nadpis 3"/>
    <w:basedOn w:val="TO-nadpis2"/>
    <w:next w:val="Normln"/>
    <w:autoRedefine/>
    <w:rsid w:val="00665838"/>
    <w:pPr>
      <w:keepNext/>
      <w:keepLines w:val="0"/>
      <w:numPr>
        <w:ilvl w:val="2"/>
      </w:numPr>
      <w:suppressAutoHyphens/>
      <w:ind w:left="720" w:hanging="720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07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9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kbmetal.cz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20AEC3921FE4A9E85865BDC1A60C5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550EB5-9CA2-4281-AB4E-49A708DF51E1}"/>
      </w:docPartPr>
      <w:docPartBody>
        <w:p w:rsidR="009902F6" w:rsidRDefault="00B602F4" w:rsidP="00B602F4">
          <w:pPr>
            <w:pStyle w:val="420AEC3921FE4A9E85865BDC1A60C575"/>
          </w:pPr>
          <w:r w:rsidRPr="00182398">
            <w:rPr>
              <w:rStyle w:val="Zstupntext"/>
            </w:rPr>
            <w:t>Klikněte nebo klepněte sem a zadejte datum.</w:t>
          </w:r>
        </w:p>
      </w:docPartBody>
    </w:docPart>
    <w:docPart>
      <w:docPartPr>
        <w:name w:val="4B2AD95CCECA46E0850627FE42890A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486DCC-1946-45F5-894F-7BFFA0832270}"/>
      </w:docPartPr>
      <w:docPartBody>
        <w:p w:rsidR="001A6117" w:rsidRDefault="005370AA" w:rsidP="005370AA">
          <w:pPr>
            <w:pStyle w:val="4B2AD95CCECA46E0850627FE42890A66"/>
          </w:pPr>
          <w:r>
            <w:rPr>
              <w:b/>
              <w:bCs/>
              <w:sz w:val="48"/>
              <w:szCs w:val="48"/>
            </w:rPr>
            <w:t xml:space="preserve"> A. </w:t>
          </w:r>
          <w:r w:rsidRPr="00CB26CD">
            <w:rPr>
              <w:b/>
              <w:bCs/>
              <w:sz w:val="48"/>
              <w:szCs w:val="48"/>
            </w:rPr>
            <w:t>SOUHRNNÁ TECHNICKÁ ZPRÁVA</w:t>
          </w:r>
          <w:r w:rsidRPr="00182398">
            <w:rPr>
              <w:rStyle w:val="Zstupntext"/>
            </w:rPr>
            <w:t xml:space="preserve"> </w:t>
          </w:r>
        </w:p>
      </w:docPartBody>
    </w:docPart>
    <w:docPart>
      <w:docPartPr>
        <w:name w:val="2FFDB5E996674DE687E84DDB7C4FCC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959377-7D0A-4D79-A8A7-33CB58867EA9}"/>
      </w:docPartPr>
      <w:docPartBody>
        <w:p w:rsidR="008573C6" w:rsidRDefault="00651B59" w:rsidP="00651B59">
          <w:pPr>
            <w:pStyle w:val="2FFDB5E996674DE687E84DDB7C4FCC3A"/>
          </w:pPr>
          <w:r w:rsidRPr="00182398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729"/>
    <w:rsid w:val="00014D30"/>
    <w:rsid w:val="000307FF"/>
    <w:rsid w:val="000572A7"/>
    <w:rsid w:val="00060F4A"/>
    <w:rsid w:val="00066561"/>
    <w:rsid w:val="000D7787"/>
    <w:rsid w:val="001153C6"/>
    <w:rsid w:val="00142EB2"/>
    <w:rsid w:val="001459F1"/>
    <w:rsid w:val="00151604"/>
    <w:rsid w:val="00153556"/>
    <w:rsid w:val="00192338"/>
    <w:rsid w:val="001A6117"/>
    <w:rsid w:val="001B466B"/>
    <w:rsid w:val="001C6038"/>
    <w:rsid w:val="001D7B67"/>
    <w:rsid w:val="00200FDE"/>
    <w:rsid w:val="002205B3"/>
    <w:rsid w:val="002311B5"/>
    <w:rsid w:val="002517F4"/>
    <w:rsid w:val="002A621B"/>
    <w:rsid w:val="002A7B1F"/>
    <w:rsid w:val="002D1A6D"/>
    <w:rsid w:val="002E30A5"/>
    <w:rsid w:val="002E474D"/>
    <w:rsid w:val="003719C7"/>
    <w:rsid w:val="00387FA5"/>
    <w:rsid w:val="003A0C2B"/>
    <w:rsid w:val="003B503B"/>
    <w:rsid w:val="00410063"/>
    <w:rsid w:val="00413E1A"/>
    <w:rsid w:val="00422CB7"/>
    <w:rsid w:val="00430738"/>
    <w:rsid w:val="00444403"/>
    <w:rsid w:val="004779E4"/>
    <w:rsid w:val="00477A38"/>
    <w:rsid w:val="004D791B"/>
    <w:rsid w:val="004E4581"/>
    <w:rsid w:val="005370AA"/>
    <w:rsid w:val="0054385A"/>
    <w:rsid w:val="005A4393"/>
    <w:rsid w:val="005B4EB6"/>
    <w:rsid w:val="00651B59"/>
    <w:rsid w:val="0066156E"/>
    <w:rsid w:val="00673618"/>
    <w:rsid w:val="0068329D"/>
    <w:rsid w:val="00697213"/>
    <w:rsid w:val="006A3894"/>
    <w:rsid w:val="006A7729"/>
    <w:rsid w:val="006A7E95"/>
    <w:rsid w:val="006E343F"/>
    <w:rsid w:val="00727DF4"/>
    <w:rsid w:val="00730A07"/>
    <w:rsid w:val="00732188"/>
    <w:rsid w:val="007534AA"/>
    <w:rsid w:val="00775D70"/>
    <w:rsid w:val="00782974"/>
    <w:rsid w:val="00794695"/>
    <w:rsid w:val="00833A58"/>
    <w:rsid w:val="008573C6"/>
    <w:rsid w:val="008A2398"/>
    <w:rsid w:val="008B73AB"/>
    <w:rsid w:val="008D6AB5"/>
    <w:rsid w:val="008E5D06"/>
    <w:rsid w:val="009152D8"/>
    <w:rsid w:val="00926819"/>
    <w:rsid w:val="0095119D"/>
    <w:rsid w:val="00952E24"/>
    <w:rsid w:val="009902F6"/>
    <w:rsid w:val="009A4318"/>
    <w:rsid w:val="009C6E17"/>
    <w:rsid w:val="009C7ABF"/>
    <w:rsid w:val="009F58E2"/>
    <w:rsid w:val="00A02ABB"/>
    <w:rsid w:val="00A35EE3"/>
    <w:rsid w:val="00A747E3"/>
    <w:rsid w:val="00A76059"/>
    <w:rsid w:val="00A8112C"/>
    <w:rsid w:val="00AF251F"/>
    <w:rsid w:val="00B26E24"/>
    <w:rsid w:val="00B3329C"/>
    <w:rsid w:val="00B35E44"/>
    <w:rsid w:val="00B40378"/>
    <w:rsid w:val="00B602F4"/>
    <w:rsid w:val="00B82389"/>
    <w:rsid w:val="00BD0291"/>
    <w:rsid w:val="00CA4C20"/>
    <w:rsid w:val="00CD1BD6"/>
    <w:rsid w:val="00D23AA1"/>
    <w:rsid w:val="00D53AD3"/>
    <w:rsid w:val="00D7378A"/>
    <w:rsid w:val="00D94469"/>
    <w:rsid w:val="00DA02C2"/>
    <w:rsid w:val="00DD671C"/>
    <w:rsid w:val="00E12110"/>
    <w:rsid w:val="00E44574"/>
    <w:rsid w:val="00E455A7"/>
    <w:rsid w:val="00E527A6"/>
    <w:rsid w:val="00E94294"/>
    <w:rsid w:val="00E95726"/>
    <w:rsid w:val="00E96127"/>
    <w:rsid w:val="00EA444A"/>
    <w:rsid w:val="00EA449A"/>
    <w:rsid w:val="00EC4FB8"/>
    <w:rsid w:val="00ED19FF"/>
    <w:rsid w:val="00F163D1"/>
    <w:rsid w:val="00F515C9"/>
    <w:rsid w:val="00F878AF"/>
    <w:rsid w:val="00FF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51B59"/>
    <w:rPr>
      <w:color w:val="808080"/>
    </w:rPr>
  </w:style>
  <w:style w:type="paragraph" w:customStyle="1" w:styleId="8DE7EDEB24CC475F86C62D7F3B1094CD">
    <w:name w:val="8DE7EDEB24CC475F86C62D7F3B1094CD"/>
    <w:rsid w:val="006A7729"/>
    <w:rPr>
      <w:rFonts w:eastAsiaTheme="minorHAnsi"/>
      <w:lang w:eastAsia="en-US"/>
    </w:rPr>
  </w:style>
  <w:style w:type="paragraph" w:customStyle="1" w:styleId="A2F0B24A02C4448CA71412090A048CC1">
    <w:name w:val="A2F0B24A02C4448CA71412090A048CC1"/>
    <w:rsid w:val="001153C6"/>
  </w:style>
  <w:style w:type="paragraph" w:customStyle="1" w:styleId="B7F2156E91034A87B30A6BF725FA82E2">
    <w:name w:val="B7F2156E91034A87B30A6BF725FA82E2"/>
    <w:rsid w:val="001153C6"/>
  </w:style>
  <w:style w:type="paragraph" w:customStyle="1" w:styleId="30C59F6DFAD54EA7B07018B01CD61612">
    <w:name w:val="30C59F6DFAD54EA7B07018B01CD61612"/>
    <w:rsid w:val="001153C6"/>
  </w:style>
  <w:style w:type="paragraph" w:customStyle="1" w:styleId="5B861BA53F6748FB9AF065E759D95B92">
    <w:name w:val="5B861BA53F6748FB9AF065E759D95B92"/>
    <w:rsid w:val="001153C6"/>
  </w:style>
  <w:style w:type="paragraph" w:customStyle="1" w:styleId="70C992F37ADE4A59AD4DF94E2C6B79E9">
    <w:name w:val="70C992F37ADE4A59AD4DF94E2C6B79E9"/>
    <w:rsid w:val="001153C6"/>
  </w:style>
  <w:style w:type="paragraph" w:customStyle="1" w:styleId="277C8BF029A24F14B350C758010AA4DE">
    <w:name w:val="277C8BF029A24F14B350C758010AA4DE"/>
    <w:rsid w:val="001153C6"/>
  </w:style>
  <w:style w:type="paragraph" w:customStyle="1" w:styleId="D30753F5E5DB4145BF09CF67E2487791">
    <w:name w:val="D30753F5E5DB4145BF09CF67E2487791"/>
    <w:rsid w:val="0066156E"/>
  </w:style>
  <w:style w:type="paragraph" w:customStyle="1" w:styleId="9BB08212F3B141488D73071154C25CD4">
    <w:name w:val="9BB08212F3B141488D73071154C25CD4"/>
    <w:rsid w:val="00833A58"/>
  </w:style>
  <w:style w:type="paragraph" w:customStyle="1" w:styleId="BE3B5A828EE54FFBACA11CF494E18620">
    <w:name w:val="BE3B5A828EE54FFBACA11CF494E18620"/>
    <w:rsid w:val="00833A58"/>
  </w:style>
  <w:style w:type="paragraph" w:customStyle="1" w:styleId="668747EF4CE94A4BAA92F8E4AF003939">
    <w:name w:val="668747EF4CE94A4BAA92F8E4AF003939"/>
    <w:rsid w:val="00833A58"/>
  </w:style>
  <w:style w:type="paragraph" w:customStyle="1" w:styleId="F1C63657A3B14B4CB73AA4D8BF4DCCA7">
    <w:name w:val="F1C63657A3B14B4CB73AA4D8BF4DCCA7"/>
    <w:rsid w:val="00142EB2"/>
  </w:style>
  <w:style w:type="paragraph" w:customStyle="1" w:styleId="D755CCEF62E044E78286E0A71A03BCC8">
    <w:name w:val="D755CCEF62E044E78286E0A71A03BCC8"/>
    <w:rsid w:val="00142EB2"/>
  </w:style>
  <w:style w:type="paragraph" w:customStyle="1" w:styleId="6C32017C58BB42E18D8D8DF0277B7BF6">
    <w:name w:val="6C32017C58BB42E18D8D8DF0277B7BF6"/>
    <w:rsid w:val="00142EB2"/>
  </w:style>
  <w:style w:type="paragraph" w:customStyle="1" w:styleId="778316B0AE3246F5A472B1F78C5F7584">
    <w:name w:val="778316B0AE3246F5A472B1F78C5F7584"/>
    <w:rsid w:val="00142EB2"/>
  </w:style>
  <w:style w:type="paragraph" w:customStyle="1" w:styleId="29722F2CA7F047F28902464275CBF27C">
    <w:name w:val="29722F2CA7F047F28902464275CBF27C"/>
    <w:rsid w:val="00142EB2"/>
  </w:style>
  <w:style w:type="paragraph" w:customStyle="1" w:styleId="01551F883A974029AA4C9D5950729EDF">
    <w:name w:val="01551F883A974029AA4C9D5950729EDF"/>
    <w:rsid w:val="00142EB2"/>
  </w:style>
  <w:style w:type="paragraph" w:customStyle="1" w:styleId="9F1EF551879C4688ACE62FAA0FFAB4F2">
    <w:name w:val="9F1EF551879C4688ACE62FAA0FFAB4F2"/>
    <w:rsid w:val="00142EB2"/>
  </w:style>
  <w:style w:type="paragraph" w:customStyle="1" w:styleId="CA5453AA2BDB4CFEB50AD55D8308C31B">
    <w:name w:val="CA5453AA2BDB4CFEB50AD55D8308C31B"/>
    <w:rsid w:val="00142EB2"/>
  </w:style>
  <w:style w:type="paragraph" w:customStyle="1" w:styleId="C9EB7BCADDE34D7C92E6B08FC8DEDC43">
    <w:name w:val="C9EB7BCADDE34D7C92E6B08FC8DEDC43"/>
    <w:rsid w:val="00142EB2"/>
  </w:style>
  <w:style w:type="paragraph" w:customStyle="1" w:styleId="56BFAFAB4A9946FAB2DC7177D78D68C6">
    <w:name w:val="56BFAFAB4A9946FAB2DC7177D78D68C6"/>
    <w:rsid w:val="00142EB2"/>
    <w:pPr>
      <w:spacing w:after="0" w:line="240" w:lineRule="auto"/>
      <w:ind w:firstLine="851"/>
    </w:pPr>
    <w:rPr>
      <w:rFonts w:eastAsiaTheme="minorHAnsi"/>
      <w:sz w:val="24"/>
      <w:lang w:eastAsia="en-US"/>
    </w:rPr>
  </w:style>
  <w:style w:type="paragraph" w:customStyle="1" w:styleId="6F801C27C86644E691B047D8657AFB8B">
    <w:name w:val="6F801C27C86644E691B047D8657AFB8B"/>
    <w:rsid w:val="00142EB2"/>
  </w:style>
  <w:style w:type="paragraph" w:customStyle="1" w:styleId="D34266A64C5544CBB424DEE164760D0A">
    <w:name w:val="D34266A64C5544CBB424DEE164760D0A"/>
    <w:rsid w:val="00142EB2"/>
  </w:style>
  <w:style w:type="paragraph" w:customStyle="1" w:styleId="570B5F5DBA7E4C14AF010E88A9D79A1D">
    <w:name w:val="570B5F5DBA7E4C14AF010E88A9D79A1D"/>
    <w:rsid w:val="00142EB2"/>
  </w:style>
  <w:style w:type="paragraph" w:customStyle="1" w:styleId="769B56A1478F45C5B8E763C207B9AD36">
    <w:name w:val="769B56A1478F45C5B8E763C207B9AD36"/>
    <w:rsid w:val="00142EB2"/>
  </w:style>
  <w:style w:type="paragraph" w:customStyle="1" w:styleId="B4B6AD2632D046E39F668180C38A58C4">
    <w:name w:val="B4B6AD2632D046E39F668180C38A58C4"/>
    <w:rsid w:val="00142EB2"/>
  </w:style>
  <w:style w:type="paragraph" w:customStyle="1" w:styleId="960F2B0EC283469FB393E0DA659C6483">
    <w:name w:val="960F2B0EC283469FB393E0DA659C6483"/>
    <w:rsid w:val="00142EB2"/>
  </w:style>
  <w:style w:type="paragraph" w:customStyle="1" w:styleId="627238D946EA4EBE9A06C5CD3A5450C9">
    <w:name w:val="627238D946EA4EBE9A06C5CD3A5450C9"/>
    <w:rsid w:val="00142EB2"/>
  </w:style>
  <w:style w:type="paragraph" w:customStyle="1" w:styleId="0DBD98E614164C3B83D7FC97DF1A8FF8">
    <w:name w:val="0DBD98E614164C3B83D7FC97DF1A8FF8"/>
  </w:style>
  <w:style w:type="paragraph" w:customStyle="1" w:styleId="D87E4F8776384816B01E99B5CE4C1949">
    <w:name w:val="D87E4F8776384816B01E99B5CE4C1949"/>
  </w:style>
  <w:style w:type="paragraph" w:customStyle="1" w:styleId="1E43225DD6BB44BC9437293A4434CEE5">
    <w:name w:val="1E43225DD6BB44BC9437293A4434CEE5"/>
  </w:style>
  <w:style w:type="paragraph" w:customStyle="1" w:styleId="D1C117F7CE3C4F5EA089285577E45AAA">
    <w:name w:val="D1C117F7CE3C4F5EA089285577E45AAA"/>
  </w:style>
  <w:style w:type="paragraph" w:customStyle="1" w:styleId="559A63553CD94247A052E44582C94FBC">
    <w:name w:val="559A63553CD94247A052E44582C94FBC"/>
  </w:style>
  <w:style w:type="paragraph" w:customStyle="1" w:styleId="45A2D1C4655442299A86D2929974DDBC">
    <w:name w:val="45A2D1C4655442299A86D2929974DDBC"/>
  </w:style>
  <w:style w:type="paragraph" w:customStyle="1" w:styleId="53308855EBF84D56802390ED532DC106">
    <w:name w:val="53308855EBF84D56802390ED532DC106"/>
  </w:style>
  <w:style w:type="paragraph" w:customStyle="1" w:styleId="E54B30CB3C384BAFA3825DE1408097DE">
    <w:name w:val="E54B30CB3C384BAFA3825DE1408097DE"/>
  </w:style>
  <w:style w:type="paragraph" w:customStyle="1" w:styleId="A2C977D85CA847139C33D943FDD76CC1">
    <w:name w:val="A2C977D85CA847139C33D943FDD76CC1"/>
  </w:style>
  <w:style w:type="paragraph" w:customStyle="1" w:styleId="30A62D2C7E14481BAAE4472EC8C1D0EE">
    <w:name w:val="30A62D2C7E14481BAAE4472EC8C1D0EE"/>
  </w:style>
  <w:style w:type="paragraph" w:customStyle="1" w:styleId="ADB6EE19ACDC4D33BBD47CB9E17BE3A6">
    <w:name w:val="ADB6EE19ACDC4D33BBD47CB9E17BE3A6"/>
    <w:pPr>
      <w:spacing w:after="0" w:line="240" w:lineRule="auto"/>
      <w:ind w:firstLine="851"/>
    </w:pPr>
    <w:rPr>
      <w:rFonts w:eastAsiaTheme="minorHAnsi"/>
      <w:sz w:val="24"/>
      <w:lang w:eastAsia="en-US"/>
    </w:rPr>
  </w:style>
  <w:style w:type="paragraph" w:customStyle="1" w:styleId="ADB6EE19ACDC4D33BBD47CB9E17BE3A61">
    <w:name w:val="ADB6EE19ACDC4D33BBD47CB9E17BE3A61"/>
    <w:pPr>
      <w:spacing w:after="0" w:line="240" w:lineRule="auto"/>
      <w:ind w:firstLine="851"/>
    </w:pPr>
    <w:rPr>
      <w:rFonts w:eastAsiaTheme="minorHAnsi"/>
      <w:sz w:val="24"/>
      <w:lang w:eastAsia="en-US"/>
    </w:rPr>
  </w:style>
  <w:style w:type="paragraph" w:customStyle="1" w:styleId="ADB6EE19ACDC4D33BBD47CB9E17BE3A62">
    <w:name w:val="ADB6EE19ACDC4D33BBD47CB9E17BE3A62"/>
    <w:pPr>
      <w:spacing w:after="0" w:line="240" w:lineRule="auto"/>
      <w:ind w:firstLine="851"/>
    </w:pPr>
    <w:rPr>
      <w:rFonts w:eastAsiaTheme="minorHAnsi"/>
      <w:sz w:val="24"/>
      <w:lang w:eastAsia="en-US"/>
    </w:rPr>
  </w:style>
  <w:style w:type="paragraph" w:customStyle="1" w:styleId="2BDCECBA5F01420BA14FBEC12EB05E3E">
    <w:name w:val="2BDCECBA5F01420BA14FBEC12EB05E3E"/>
  </w:style>
  <w:style w:type="paragraph" w:customStyle="1" w:styleId="ED6DF3E2770B46E8B7BE792BA1173D23">
    <w:name w:val="ED6DF3E2770B46E8B7BE792BA1173D23"/>
    <w:rsid w:val="00730A07"/>
  </w:style>
  <w:style w:type="paragraph" w:customStyle="1" w:styleId="68B4F6658501491AB4442883FA7E85A3">
    <w:name w:val="68B4F6658501491AB4442883FA7E85A3"/>
    <w:rsid w:val="00730A07"/>
  </w:style>
  <w:style w:type="paragraph" w:customStyle="1" w:styleId="A796D9950B824710AD9B5812AE9C61D1">
    <w:name w:val="A796D9950B824710AD9B5812AE9C61D1"/>
    <w:rsid w:val="00730A07"/>
  </w:style>
  <w:style w:type="paragraph" w:customStyle="1" w:styleId="6A8857D665C641F7AA52058DDA941D45">
    <w:name w:val="6A8857D665C641F7AA52058DDA941D45"/>
    <w:rsid w:val="00A747E3"/>
  </w:style>
  <w:style w:type="paragraph" w:customStyle="1" w:styleId="3E3E2A3A0EDC4AF08164F46986CD6D60">
    <w:name w:val="3E3E2A3A0EDC4AF08164F46986CD6D60"/>
    <w:rsid w:val="00A747E3"/>
  </w:style>
  <w:style w:type="paragraph" w:customStyle="1" w:styleId="D477EC0A5C2242108301EAE65340CF1B">
    <w:name w:val="D477EC0A5C2242108301EAE65340CF1B"/>
    <w:rsid w:val="003719C7"/>
  </w:style>
  <w:style w:type="paragraph" w:customStyle="1" w:styleId="3B9D1712A4214954BAE25BCDAE0D6882">
    <w:name w:val="3B9D1712A4214954BAE25BCDAE0D6882"/>
    <w:rsid w:val="003719C7"/>
  </w:style>
  <w:style w:type="paragraph" w:customStyle="1" w:styleId="30AB1AC92AD6444EAB1AA529E88A5206">
    <w:name w:val="30AB1AC92AD6444EAB1AA529E88A5206"/>
    <w:rsid w:val="002E30A5"/>
    <w:pPr>
      <w:spacing w:after="0" w:line="240" w:lineRule="auto"/>
    </w:pPr>
    <w:rPr>
      <w:rFonts w:eastAsiaTheme="minorHAnsi"/>
      <w:sz w:val="24"/>
      <w:lang w:eastAsia="en-US"/>
    </w:rPr>
  </w:style>
  <w:style w:type="paragraph" w:customStyle="1" w:styleId="30AB1AC92AD6444EAB1AA529E88A52061">
    <w:name w:val="30AB1AC92AD6444EAB1AA529E88A52061"/>
    <w:rsid w:val="002E30A5"/>
    <w:pPr>
      <w:spacing w:after="0" w:line="240" w:lineRule="auto"/>
    </w:pPr>
    <w:rPr>
      <w:rFonts w:eastAsiaTheme="minorHAnsi"/>
      <w:sz w:val="24"/>
      <w:lang w:eastAsia="en-US"/>
    </w:rPr>
  </w:style>
  <w:style w:type="paragraph" w:customStyle="1" w:styleId="D0A8351E8CD040CC907CCC027C9C5969">
    <w:name w:val="D0A8351E8CD040CC907CCC027C9C5969"/>
    <w:rsid w:val="002E30A5"/>
    <w:pPr>
      <w:spacing w:after="0" w:line="240" w:lineRule="auto"/>
    </w:pPr>
    <w:rPr>
      <w:rFonts w:eastAsiaTheme="minorHAnsi"/>
      <w:sz w:val="24"/>
      <w:lang w:eastAsia="en-US"/>
    </w:rPr>
  </w:style>
  <w:style w:type="paragraph" w:customStyle="1" w:styleId="D9ECDE59792A4FA78799E4E4BB53855C">
    <w:name w:val="D9ECDE59792A4FA78799E4E4BB53855C"/>
    <w:rsid w:val="002E30A5"/>
    <w:pPr>
      <w:spacing w:after="0" w:line="240" w:lineRule="auto"/>
    </w:pPr>
    <w:rPr>
      <w:rFonts w:eastAsiaTheme="minorHAnsi"/>
      <w:sz w:val="24"/>
      <w:lang w:eastAsia="en-US"/>
    </w:rPr>
  </w:style>
  <w:style w:type="paragraph" w:customStyle="1" w:styleId="D9ECDE59792A4FA78799E4E4BB53855C1">
    <w:name w:val="D9ECDE59792A4FA78799E4E4BB53855C1"/>
    <w:rsid w:val="002E30A5"/>
    <w:pPr>
      <w:spacing w:after="0" w:line="240" w:lineRule="auto"/>
    </w:pPr>
    <w:rPr>
      <w:rFonts w:eastAsiaTheme="minorHAnsi"/>
      <w:sz w:val="24"/>
      <w:lang w:eastAsia="en-US"/>
    </w:rPr>
  </w:style>
  <w:style w:type="paragraph" w:customStyle="1" w:styleId="574796FD98EF498FB15FD4622807CA8C">
    <w:name w:val="574796FD98EF498FB15FD4622807CA8C"/>
    <w:rsid w:val="00B602F4"/>
  </w:style>
  <w:style w:type="paragraph" w:customStyle="1" w:styleId="141850177A7843D2B0D36E5E5203798C">
    <w:name w:val="141850177A7843D2B0D36E5E5203798C"/>
    <w:rsid w:val="00B602F4"/>
  </w:style>
  <w:style w:type="paragraph" w:customStyle="1" w:styleId="47995F56994E42A88F5FF167A1C9CB85">
    <w:name w:val="47995F56994E42A88F5FF167A1C9CB85"/>
    <w:rsid w:val="00B602F4"/>
  </w:style>
  <w:style w:type="paragraph" w:customStyle="1" w:styleId="FB9591BE0928437EBA3E2B5D9C268C39">
    <w:name w:val="FB9591BE0928437EBA3E2B5D9C268C39"/>
    <w:rsid w:val="00B602F4"/>
  </w:style>
  <w:style w:type="paragraph" w:customStyle="1" w:styleId="803ABA9E2FCB4B728EBCD0DDD969CDB2">
    <w:name w:val="803ABA9E2FCB4B728EBCD0DDD969CDB2"/>
    <w:rsid w:val="00B602F4"/>
  </w:style>
  <w:style w:type="paragraph" w:customStyle="1" w:styleId="0E1650D4649A432281FB9258E4A4E65B">
    <w:name w:val="0E1650D4649A432281FB9258E4A4E65B"/>
    <w:rsid w:val="00B602F4"/>
  </w:style>
  <w:style w:type="paragraph" w:customStyle="1" w:styleId="0A3948C8DE5C4CCFA45A2C9F290374A6">
    <w:name w:val="0A3948C8DE5C4CCFA45A2C9F290374A6"/>
    <w:rsid w:val="00B602F4"/>
  </w:style>
  <w:style w:type="paragraph" w:customStyle="1" w:styleId="BF87B19E8F2F41CAA4F2F37F62CDA981">
    <w:name w:val="BF87B19E8F2F41CAA4F2F37F62CDA981"/>
    <w:rsid w:val="00B602F4"/>
  </w:style>
  <w:style w:type="paragraph" w:customStyle="1" w:styleId="6DFC02243D5840049240A3A90017338C">
    <w:name w:val="6DFC02243D5840049240A3A90017338C"/>
    <w:rsid w:val="00B602F4"/>
  </w:style>
  <w:style w:type="paragraph" w:customStyle="1" w:styleId="B83A2724E3214D4DAD694CF96E2CF716">
    <w:name w:val="B83A2724E3214D4DAD694CF96E2CF716"/>
    <w:rsid w:val="00B602F4"/>
  </w:style>
  <w:style w:type="paragraph" w:customStyle="1" w:styleId="3F65557060AA41EBB0531E67EBE3720C">
    <w:name w:val="3F65557060AA41EBB0531E67EBE3720C"/>
    <w:rsid w:val="00B602F4"/>
  </w:style>
  <w:style w:type="paragraph" w:customStyle="1" w:styleId="917880143BD04F8EA2CDCC5D265644A8">
    <w:name w:val="917880143BD04F8EA2CDCC5D265644A8"/>
    <w:rsid w:val="00B602F4"/>
  </w:style>
  <w:style w:type="paragraph" w:customStyle="1" w:styleId="844B5A3D140141C98685B423890E767B">
    <w:name w:val="844B5A3D140141C98685B423890E767B"/>
    <w:rsid w:val="00B602F4"/>
  </w:style>
  <w:style w:type="paragraph" w:customStyle="1" w:styleId="61EEBB7EB52A4CCDB5F9FFBDB7E4A878">
    <w:name w:val="61EEBB7EB52A4CCDB5F9FFBDB7E4A878"/>
    <w:rsid w:val="00B602F4"/>
  </w:style>
  <w:style w:type="paragraph" w:customStyle="1" w:styleId="7495DBC5A2EA4C2B9C27AC4E11DEB37E">
    <w:name w:val="7495DBC5A2EA4C2B9C27AC4E11DEB37E"/>
    <w:rsid w:val="00B602F4"/>
  </w:style>
  <w:style w:type="paragraph" w:customStyle="1" w:styleId="420AEC3921FE4A9E85865BDC1A60C575">
    <w:name w:val="420AEC3921FE4A9E85865BDC1A60C575"/>
    <w:rsid w:val="00B602F4"/>
  </w:style>
  <w:style w:type="paragraph" w:customStyle="1" w:styleId="4B2AD95CCECA46E0850627FE42890A66">
    <w:name w:val="4B2AD95CCECA46E0850627FE42890A66"/>
    <w:rsid w:val="005370AA"/>
  </w:style>
  <w:style w:type="paragraph" w:customStyle="1" w:styleId="73225394604546D589EBFB141D0000D4">
    <w:name w:val="73225394604546D589EBFB141D0000D4"/>
    <w:rsid w:val="00651B59"/>
  </w:style>
  <w:style w:type="paragraph" w:customStyle="1" w:styleId="2FFDB5E996674DE687E84DDB7C4FCC3A">
    <w:name w:val="2FFDB5E996674DE687E84DDB7C4FCC3A"/>
    <w:rsid w:val="00651B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8B27C-0FE3-43D2-B04C-6FA97D3FC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945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daniel.ryba@volny.cz</dc:creator>
  <cp:keywords/>
  <dc:description/>
  <cp:lastModifiedBy>Jan Špunda</cp:lastModifiedBy>
  <cp:revision>5</cp:revision>
  <cp:lastPrinted>2022-10-13T07:49:00Z</cp:lastPrinted>
  <dcterms:created xsi:type="dcterms:W3CDTF">2022-10-13T07:45:00Z</dcterms:created>
  <dcterms:modified xsi:type="dcterms:W3CDTF">2022-10-13T07:50:00Z</dcterms:modified>
</cp:coreProperties>
</file>